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97" w:rsidRDefault="00294395" w:rsidP="00294395">
      <w:pPr>
        <w:jc w:val="center"/>
      </w:pPr>
      <w:r>
        <w:t>H</w:t>
      </w:r>
      <w:r>
        <w:rPr>
          <w:vertAlign w:val="subscript"/>
        </w:rPr>
        <w:t>0</w:t>
      </w:r>
      <w:r>
        <w:t>: ρ = 0   vs  H</w:t>
      </w:r>
      <w:r>
        <w:rPr>
          <w:vertAlign w:val="subscript"/>
        </w:rPr>
        <w:t>1</w:t>
      </w:r>
      <w:r>
        <w:t>: ρ ≠ 0</w:t>
      </w:r>
    </w:p>
    <w:p w:rsidR="00294395" w:rsidRPr="00294395" w:rsidRDefault="00294395" w:rsidP="00294395">
      <w:pPr>
        <w:jc w:val="both"/>
      </w:pPr>
      <w:r>
        <w:t>Hipótesis nula:</w:t>
      </w:r>
      <w:r w:rsidR="00077492">
        <w:t xml:space="preserve"> </w:t>
      </w:r>
      <w:r>
        <w:t>Coeficiente de correlación lineal igual a cero contra la hipótesis alternativa: Coeficiente de correlación lineal distinto de cero</w:t>
      </w:r>
    </w:p>
    <w:sectPr w:rsidR="00294395" w:rsidRPr="00294395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0274"/>
    <w:multiLevelType w:val="multilevel"/>
    <w:tmpl w:val="887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077492"/>
    <w:rsid w:val="00294395"/>
    <w:rsid w:val="004A1197"/>
    <w:rsid w:val="008F65D7"/>
    <w:rsid w:val="00AF4A4B"/>
    <w:rsid w:val="00F3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paragraph" w:styleId="Ttulo5">
    <w:name w:val="heading 5"/>
    <w:basedOn w:val="Normal"/>
    <w:link w:val="Ttulo5Car"/>
    <w:uiPriority w:val="9"/>
    <w:qFormat/>
    <w:rsid w:val="00AF4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AF4A4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4A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F4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2017-02-09T13:24:00Z</dcterms:created>
  <dcterms:modified xsi:type="dcterms:W3CDTF">2017-02-09T13:24:00Z</dcterms:modified>
</cp:coreProperties>
</file>