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14" w:rsidRPr="000F0A14" w:rsidRDefault="000F0A14" w:rsidP="004445BB">
      <w:pPr>
        <w:jc w:val="both"/>
        <w:rPr>
          <w:rStyle w:val="Textoennegrita"/>
          <w:color w:val="000080"/>
        </w:rPr>
      </w:pPr>
      <w:r w:rsidRPr="000F0A14">
        <w:rPr>
          <w:rStyle w:val="Textoennegrita"/>
          <w:color w:val="000080"/>
        </w:rPr>
        <w:t>Ejercicio Propuesto totalmente resuelto</w:t>
      </w:r>
    </w:p>
    <w:p w:rsidR="0065567B" w:rsidRPr="000F0A14" w:rsidRDefault="0065567B" w:rsidP="004445BB">
      <w:pPr>
        <w:jc w:val="both"/>
      </w:pPr>
      <w:r w:rsidRPr="000F0A14">
        <w:rPr>
          <w:rStyle w:val="Textoennegrita"/>
          <w:color w:val="000080"/>
        </w:rPr>
        <w:t xml:space="preserve">a) Elabora dos ficheros de texto que contengan la información de la tabla anterior. Utiliza el tabulador para separar la información referente a cada variable. Guárdalos en el escritorio y llámalos </w:t>
      </w:r>
      <w:r w:rsidRPr="000F0A14">
        <w:rPr>
          <w:rStyle w:val="nfasis"/>
          <w:b/>
          <w:bCs/>
          <w:color w:val="000080"/>
        </w:rPr>
        <w:t>PropuestoRegA</w:t>
      </w:r>
      <w:r w:rsidRPr="000F0A14">
        <w:rPr>
          <w:rStyle w:val="Textoennegrita"/>
          <w:i/>
          <w:iCs/>
          <w:color w:val="000080"/>
        </w:rPr>
        <w:t>.txt</w:t>
      </w:r>
      <w:r w:rsidRPr="000F0A14">
        <w:rPr>
          <w:rStyle w:val="Textoennegrita"/>
          <w:color w:val="000080"/>
        </w:rPr>
        <w:t xml:space="preserve"> y </w:t>
      </w:r>
      <w:r w:rsidRPr="000F0A14">
        <w:rPr>
          <w:rStyle w:val="nfasis"/>
          <w:b/>
          <w:bCs/>
          <w:color w:val="000080"/>
        </w:rPr>
        <w:t>PropuestoRegB</w:t>
      </w:r>
      <w:r w:rsidRPr="000F0A14">
        <w:rPr>
          <w:rStyle w:val="Textoennegrita"/>
          <w:i/>
          <w:iCs/>
          <w:color w:val="000080"/>
        </w:rPr>
        <w:t>.txt</w:t>
      </w:r>
      <w:r w:rsidRPr="000F0A14">
        <w:rPr>
          <w:rStyle w:val="Textoennegrita"/>
          <w:color w:val="000080"/>
        </w:rPr>
        <w:t xml:space="preserve"> e impórtalos</w:t>
      </w:r>
    </w:p>
    <w:p w:rsidR="004445BB" w:rsidRPr="000F0A14" w:rsidRDefault="004445BB" w:rsidP="004445BB">
      <w:pPr>
        <w:jc w:val="both"/>
      </w:pPr>
      <w:r w:rsidRPr="000F0A14">
        <w:t xml:space="preserve">Una vez creado los ficheros de datos en el </w:t>
      </w:r>
      <w:r w:rsidR="000F0A14" w:rsidRPr="000F0A14">
        <w:rPr>
          <w:i/>
        </w:rPr>
        <w:t>B</w:t>
      </w:r>
      <w:r w:rsidRPr="000F0A14">
        <w:rPr>
          <w:i/>
        </w:rPr>
        <w:t>loc de notas</w:t>
      </w:r>
      <w:r w:rsidRPr="000F0A14">
        <w:t xml:space="preserve"> vamos a importarlos, para ello seleccionamos </w:t>
      </w:r>
      <w:r w:rsidRPr="000F0A14">
        <w:rPr>
          <w:b/>
          <w:bCs/>
          <w:i/>
          <w:iCs/>
        </w:rPr>
        <w:t>Datos/</w:t>
      </w:r>
      <w:r w:rsidRPr="000F0A14">
        <w:t xml:space="preserve"> </w:t>
      </w:r>
      <w:r w:rsidRPr="000F0A14">
        <w:rPr>
          <w:b/>
          <w:bCs/>
          <w:i/>
          <w:iCs/>
        </w:rPr>
        <w:t>Importar datos/</w:t>
      </w:r>
      <w:r w:rsidRPr="000F0A14">
        <w:t xml:space="preserve"> </w:t>
      </w:r>
      <w:r w:rsidRPr="000F0A14">
        <w:rPr>
          <w:b/>
          <w:bCs/>
          <w:i/>
          <w:iCs/>
        </w:rPr>
        <w:t>desde archivo de texto, portapapeles o URL...</w:t>
      </w:r>
      <w:r w:rsidRPr="000F0A14">
        <w:t>. En la ventana resultante:</w:t>
      </w:r>
    </w:p>
    <w:p w:rsidR="004445BB" w:rsidRPr="000F0A14" w:rsidRDefault="004445BB" w:rsidP="004445BB">
      <w:pPr>
        <w:jc w:val="both"/>
        <w:rPr>
          <w:rStyle w:val="Textoennegrita"/>
        </w:rPr>
      </w:pPr>
      <w:r w:rsidRPr="000F0A14">
        <w:t>a</w:t>
      </w:r>
      <w:r w:rsidR="0065567B" w:rsidRPr="000F0A14">
        <w:t>1</w:t>
      </w:r>
      <w:r w:rsidRPr="000F0A14">
        <w:t xml:space="preserve">) añadimos el nombre del fichero: </w:t>
      </w:r>
      <w:r w:rsidRPr="000F0A14">
        <w:rPr>
          <w:rStyle w:val="Textoennegrita"/>
          <w:i/>
        </w:rPr>
        <w:t>PropuestoRegA</w:t>
      </w:r>
      <w:r w:rsidRPr="000F0A14">
        <w:rPr>
          <w:rStyle w:val="Textoennegrita"/>
          <w:i/>
          <w:iCs/>
        </w:rPr>
        <w:t>.txt</w:t>
      </w:r>
      <w:r w:rsidRPr="000F0A14">
        <w:rPr>
          <w:rStyle w:val="Textoennegrita"/>
          <w:b w:val="0"/>
          <w:i/>
          <w:iCs/>
        </w:rPr>
        <w:t xml:space="preserve">, </w:t>
      </w:r>
      <w:r w:rsidRPr="000F0A14">
        <w:rPr>
          <w:rStyle w:val="Textoennegrita"/>
          <w:b w:val="0"/>
        </w:rPr>
        <w:t xml:space="preserve">seleccionamos </w:t>
      </w:r>
      <w:r w:rsidRPr="000F0A14">
        <w:rPr>
          <w:rStyle w:val="Textoennegrita"/>
        </w:rPr>
        <w:t xml:space="preserve">Tabuladores </w:t>
      </w:r>
      <w:r w:rsidRPr="000F0A14">
        <w:rPr>
          <w:rStyle w:val="Textoennegrita"/>
          <w:b w:val="0"/>
        </w:rPr>
        <w:t xml:space="preserve">en </w:t>
      </w:r>
      <w:r w:rsidRPr="000F0A14">
        <w:rPr>
          <w:rStyle w:val="Textoennegrita"/>
        </w:rPr>
        <w:t xml:space="preserve">Separación de campos </w:t>
      </w:r>
      <w:r w:rsidRPr="000F0A14">
        <w:rPr>
          <w:rStyle w:val="Textoennegrita"/>
          <w:b w:val="0"/>
        </w:rPr>
        <w:t xml:space="preserve">y pulsamos </w:t>
      </w:r>
      <w:r w:rsidRPr="000F0A14">
        <w:rPr>
          <w:rStyle w:val="Textoennegrita"/>
        </w:rPr>
        <w:t>Aceptar</w:t>
      </w:r>
    </w:p>
    <w:p w:rsidR="004445BB" w:rsidRPr="000F0A14" w:rsidRDefault="0065567B" w:rsidP="004445BB">
      <w:pPr>
        <w:jc w:val="both"/>
        <w:rPr>
          <w:rStyle w:val="Textoennegrita"/>
        </w:rPr>
      </w:pPr>
      <w:r w:rsidRPr="000F0A14">
        <w:t>a2</w:t>
      </w:r>
      <w:r w:rsidR="004445BB" w:rsidRPr="000F0A14">
        <w:t xml:space="preserve">) añadimos el nombre del fichero: </w:t>
      </w:r>
      <w:r w:rsidR="004445BB" w:rsidRPr="000F0A14">
        <w:rPr>
          <w:rStyle w:val="Textoennegrita"/>
          <w:i/>
        </w:rPr>
        <w:t>PropuestoRegB</w:t>
      </w:r>
      <w:r w:rsidR="004445BB" w:rsidRPr="000F0A14">
        <w:rPr>
          <w:rStyle w:val="Textoennegrita"/>
          <w:i/>
          <w:iCs/>
        </w:rPr>
        <w:t>.tx</w:t>
      </w:r>
      <w:r w:rsidR="004445BB" w:rsidRPr="000F0A14">
        <w:rPr>
          <w:rStyle w:val="Textoennegrita"/>
          <w:b w:val="0"/>
          <w:i/>
          <w:iCs/>
        </w:rPr>
        <w:t xml:space="preserve">t, </w:t>
      </w:r>
      <w:r w:rsidR="004445BB" w:rsidRPr="000F0A14">
        <w:rPr>
          <w:rStyle w:val="Textoennegrita"/>
          <w:b w:val="0"/>
        </w:rPr>
        <w:t xml:space="preserve">seleccionamos </w:t>
      </w:r>
      <w:r w:rsidR="004445BB" w:rsidRPr="000F0A14">
        <w:rPr>
          <w:rStyle w:val="Textoennegrita"/>
        </w:rPr>
        <w:t xml:space="preserve">Tabuladores </w:t>
      </w:r>
      <w:r w:rsidR="004445BB" w:rsidRPr="000F0A14">
        <w:rPr>
          <w:rStyle w:val="Textoennegrita"/>
          <w:b w:val="0"/>
        </w:rPr>
        <w:t xml:space="preserve">en </w:t>
      </w:r>
      <w:r w:rsidR="004445BB" w:rsidRPr="000F0A14">
        <w:rPr>
          <w:rStyle w:val="Textoennegrita"/>
        </w:rPr>
        <w:t xml:space="preserve">Separación de campos </w:t>
      </w:r>
      <w:r w:rsidR="004445BB" w:rsidRPr="000F0A14">
        <w:rPr>
          <w:rStyle w:val="Textoennegrita"/>
          <w:b w:val="0"/>
        </w:rPr>
        <w:t xml:space="preserve">y pulsamos </w:t>
      </w:r>
      <w:r w:rsidR="004445BB" w:rsidRPr="000F0A14">
        <w:rPr>
          <w:rStyle w:val="Textoennegrita"/>
        </w:rPr>
        <w:t>Aceptar</w:t>
      </w:r>
      <w:r w:rsidRPr="000F0A14">
        <w:rPr>
          <w:rStyle w:val="Textoennegrita"/>
        </w:rPr>
        <w:t>.</w:t>
      </w:r>
    </w:p>
    <w:p w:rsidR="00FE2B99" w:rsidRPr="000F0A14" w:rsidRDefault="002E321F" w:rsidP="004445BB">
      <w:pPr>
        <w:jc w:val="both"/>
        <w:rPr>
          <w:rStyle w:val="Textoennegrita"/>
          <w:color w:val="000080"/>
        </w:rPr>
      </w:pPr>
      <w:r w:rsidRPr="000F0A14">
        <w:rPr>
          <w:rStyle w:val="Textoennegrita"/>
          <w:color w:val="000080"/>
        </w:rPr>
        <w:t>b) Calcula el diámetro medio de los datos en la Región A y su mediana. ¿Es simétrica la distribución de estos datos? ¿Donde es más homogéneo el diámetro en la Región A o en la Región B?</w:t>
      </w:r>
    </w:p>
    <w:p w:rsidR="002E321F" w:rsidRPr="000F0A14" w:rsidRDefault="002E321F" w:rsidP="004445BB">
      <w:pPr>
        <w:jc w:val="both"/>
        <w:rPr>
          <w:rStyle w:val="Textoennegrita"/>
          <w:b w:val="0"/>
        </w:rPr>
      </w:pPr>
      <w:r w:rsidRPr="000F0A14">
        <w:rPr>
          <w:rStyle w:val="Textoennegrita"/>
          <w:b w:val="0"/>
        </w:rPr>
        <w:t>Seleccionamos: Estadísticos/Resúmenes/Resúmenes numéricos</w:t>
      </w:r>
    </w:p>
    <w:p w:rsidR="002E321F" w:rsidRPr="000F0A14" w:rsidRDefault="002E321F" w:rsidP="002E321F">
      <w:pPr>
        <w:jc w:val="center"/>
        <w:rPr>
          <w:b/>
        </w:rPr>
      </w:pPr>
      <w:r w:rsidRPr="000F0A14">
        <w:rPr>
          <w:b/>
          <w:noProof/>
          <w:lang w:eastAsia="es-ES"/>
        </w:rPr>
        <w:drawing>
          <wp:inline distT="0" distB="0" distL="0" distR="0">
            <wp:extent cx="1500692" cy="1175657"/>
            <wp:effectExtent l="19050" t="0" r="4258" b="0"/>
            <wp:docPr id="1" name="0 Imagen" descr="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7796" cy="117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21F" w:rsidRPr="000F0A14" w:rsidRDefault="002E321F" w:rsidP="002E321F">
      <w:pPr>
        <w:jc w:val="both"/>
        <w:rPr>
          <w:b/>
        </w:rPr>
      </w:pPr>
      <w:r w:rsidRPr="000F0A14">
        <w:t xml:space="preserve">Seleccionamos </w:t>
      </w:r>
      <w:r w:rsidRPr="000F0A14">
        <w:rPr>
          <w:b/>
          <w:i/>
        </w:rPr>
        <w:t>Diámetro</w:t>
      </w:r>
      <w:r w:rsidRPr="000F0A14">
        <w:t xml:space="preserve"> y pulsamos </w:t>
      </w:r>
      <w:r w:rsidRPr="000F0A14">
        <w:rPr>
          <w:b/>
        </w:rPr>
        <w:t>Estadísticos</w:t>
      </w:r>
    </w:p>
    <w:p w:rsidR="002E321F" w:rsidRPr="000F0A14" w:rsidRDefault="002E321F" w:rsidP="002E321F">
      <w:pPr>
        <w:jc w:val="center"/>
      </w:pPr>
      <w:r w:rsidRPr="000F0A14">
        <w:rPr>
          <w:noProof/>
          <w:lang w:eastAsia="es-ES"/>
        </w:rPr>
        <w:drawing>
          <wp:inline distT="0" distB="0" distL="0" distR="0">
            <wp:extent cx="3507921" cy="1889262"/>
            <wp:effectExtent l="19050" t="0" r="0" b="0"/>
            <wp:docPr id="2" name="1 Imagen" descr="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7952" cy="188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21F" w:rsidRPr="000F0A14" w:rsidRDefault="002E321F" w:rsidP="002E321F">
      <w:pPr>
        <w:jc w:val="both"/>
      </w:pPr>
      <w:r w:rsidRPr="000F0A14">
        <w:t>Pulsamos Aceptar</w:t>
      </w:r>
    </w:p>
    <w:p w:rsidR="00366C04" w:rsidRPr="000F0A14" w:rsidRDefault="00366C04" w:rsidP="002E321F">
      <w:pPr>
        <w:jc w:val="both"/>
      </w:pPr>
      <w:r w:rsidRPr="000F0A14">
        <w:rPr>
          <w:noProof/>
          <w:color w:val="0000FF"/>
          <w:lang w:eastAsia="es-ES"/>
        </w:rPr>
        <w:drawing>
          <wp:inline distT="0" distB="0" distL="0" distR="0">
            <wp:extent cx="5400040" cy="529910"/>
            <wp:effectExtent l="19050" t="19050" r="10160" b="22540"/>
            <wp:docPr id="3" name="Imagen 1" descr="7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9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C04" w:rsidRPr="000F0A14" w:rsidRDefault="00366C04" w:rsidP="00366C04">
      <w:pPr>
        <w:pStyle w:val="NormalWeb"/>
        <w:rPr>
          <w:rFonts w:asciiTheme="minorHAnsi" w:hAnsiTheme="minorHAnsi"/>
          <w:sz w:val="22"/>
          <w:szCs w:val="22"/>
        </w:rPr>
      </w:pPr>
      <w:r w:rsidRPr="000F0A14">
        <w:rPr>
          <w:rFonts w:asciiTheme="minorHAnsi" w:hAnsiTheme="minorHAnsi"/>
          <w:sz w:val="22"/>
          <w:szCs w:val="22"/>
        </w:rPr>
        <w:t>La media es 10.905888 y la mediana 11.1</w:t>
      </w:r>
    </w:p>
    <w:p w:rsidR="00366C04" w:rsidRPr="000F0A14" w:rsidRDefault="00366C04" w:rsidP="00366C04">
      <w:pPr>
        <w:pStyle w:val="NormalWeb"/>
        <w:rPr>
          <w:rFonts w:asciiTheme="minorHAnsi" w:hAnsiTheme="minorHAnsi"/>
          <w:sz w:val="22"/>
          <w:szCs w:val="22"/>
        </w:rPr>
      </w:pPr>
      <w:r w:rsidRPr="000F0A14">
        <w:rPr>
          <w:rFonts w:asciiTheme="minorHAnsi" w:hAnsiTheme="minorHAnsi"/>
          <w:sz w:val="22"/>
          <w:szCs w:val="22"/>
        </w:rPr>
        <w:lastRenderedPageBreak/>
        <w:t>La distribución de los datos de la variable diámetro es asimétrica negativa (</w:t>
      </w:r>
      <w:r w:rsidR="000F0A14">
        <w:rPr>
          <w:rFonts w:asciiTheme="minorHAnsi" w:hAnsiTheme="minorHAnsi"/>
          <w:sz w:val="22"/>
          <w:szCs w:val="22"/>
        </w:rPr>
        <w:t xml:space="preserve">Coeficiente de asimetría = </w:t>
      </w:r>
      <w:r w:rsidRPr="000F0A14">
        <w:rPr>
          <w:rFonts w:asciiTheme="minorHAnsi" w:hAnsiTheme="minorHAnsi"/>
          <w:sz w:val="22"/>
          <w:szCs w:val="22"/>
        </w:rPr>
        <w:t>-0.6142051)</w:t>
      </w:r>
    </w:p>
    <w:p w:rsidR="00366C04" w:rsidRPr="000F0A14" w:rsidRDefault="00366C04" w:rsidP="00366C04">
      <w:pPr>
        <w:pStyle w:val="NormalWeb"/>
        <w:rPr>
          <w:rFonts w:asciiTheme="minorHAnsi" w:hAnsiTheme="minorHAnsi"/>
          <w:sz w:val="22"/>
          <w:szCs w:val="22"/>
        </w:rPr>
      </w:pPr>
      <w:r w:rsidRPr="000F0A14">
        <w:rPr>
          <w:rFonts w:asciiTheme="minorHAnsi" w:hAnsiTheme="minorHAnsi"/>
          <w:noProof/>
          <w:color w:val="0000FF"/>
          <w:sz w:val="22"/>
          <w:szCs w:val="22"/>
        </w:rPr>
        <w:drawing>
          <wp:inline distT="0" distB="0" distL="0" distR="0">
            <wp:extent cx="5400040" cy="452400"/>
            <wp:effectExtent l="19050" t="19050" r="10160" b="23850"/>
            <wp:docPr id="10" name="Imagen 10" descr="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2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C04" w:rsidRPr="000F0A14" w:rsidRDefault="00366C04" w:rsidP="002E321F">
      <w:pPr>
        <w:jc w:val="both"/>
      </w:pPr>
      <w:r w:rsidRPr="000F0A14">
        <w:t xml:space="preserve">Es más homogénea la distribución del diámetro en la Región A ya que el coeficiente de variación de </w:t>
      </w:r>
      <w:proofErr w:type="spellStart"/>
      <w:r w:rsidRPr="000F0A14">
        <w:t>Pearson</w:t>
      </w:r>
      <w:proofErr w:type="spellEnd"/>
      <w:r w:rsidRPr="000F0A14">
        <w:t xml:space="preserve"> es menor (CV (Región A) = 0.1201; CV (Región B)=0.1375).</w:t>
      </w:r>
    </w:p>
    <w:p w:rsidR="00366C04" w:rsidRPr="000F0A14" w:rsidRDefault="00366C04" w:rsidP="002E321F">
      <w:pPr>
        <w:jc w:val="both"/>
        <w:rPr>
          <w:rStyle w:val="nfasis"/>
          <w:b/>
          <w:bCs/>
          <w:color w:val="000080"/>
        </w:rPr>
      </w:pPr>
      <w:r w:rsidRPr="000F0A14">
        <w:rPr>
          <w:rStyle w:val="Textoennegrita"/>
          <w:color w:val="000080"/>
        </w:rPr>
        <w:t xml:space="preserve">c) Calcula el porcentaje de cada unas de las variedades que hay en la Región </w:t>
      </w:r>
      <w:proofErr w:type="gramStart"/>
      <w:r w:rsidRPr="000F0A14">
        <w:rPr>
          <w:rStyle w:val="Textoennegrita"/>
          <w:color w:val="000080"/>
        </w:rPr>
        <w:t>A</w:t>
      </w:r>
      <w:proofErr w:type="gramEnd"/>
      <w:r w:rsidRPr="000F0A14">
        <w:rPr>
          <w:rStyle w:val="Textoennegrita"/>
          <w:color w:val="000080"/>
        </w:rPr>
        <w:t xml:space="preserve"> y haz un gráfico de sectores con el título Gráfico de sectores para la variable: </w:t>
      </w:r>
      <w:r w:rsidRPr="000F0A14">
        <w:rPr>
          <w:rStyle w:val="nfasis"/>
          <w:b/>
          <w:bCs/>
          <w:color w:val="000080"/>
        </w:rPr>
        <w:t>Variedad</w:t>
      </w:r>
    </w:p>
    <w:p w:rsidR="00366C04" w:rsidRPr="000F0A14" w:rsidRDefault="00366C04" w:rsidP="002E321F">
      <w:pPr>
        <w:jc w:val="both"/>
        <w:rPr>
          <w:b/>
          <w:bCs/>
          <w:i/>
          <w:iCs/>
        </w:rPr>
      </w:pPr>
      <w:r w:rsidRPr="000F0A14">
        <w:t xml:space="preserve">Seleccionamos </w:t>
      </w:r>
      <w:r w:rsidRPr="000F0A14">
        <w:rPr>
          <w:b/>
          <w:bCs/>
          <w:i/>
          <w:iCs/>
        </w:rPr>
        <w:t>Estadísticos/Resúmenes/Distribución de frecuencias</w:t>
      </w:r>
    </w:p>
    <w:p w:rsidR="00366C04" w:rsidRPr="000F0A14" w:rsidRDefault="00366C04" w:rsidP="002E321F">
      <w:pPr>
        <w:jc w:val="both"/>
      </w:pPr>
      <w:r w:rsidRPr="000F0A14">
        <w:rPr>
          <w:noProof/>
          <w:lang w:eastAsia="es-ES"/>
        </w:rPr>
        <w:drawing>
          <wp:inline distT="0" distB="0" distL="0" distR="0">
            <wp:extent cx="4662281" cy="1631579"/>
            <wp:effectExtent l="19050" t="0" r="4969" b="0"/>
            <wp:docPr id="5" name="4 Imagen" descr="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5552" cy="163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04" w:rsidRPr="000F0A14" w:rsidRDefault="00366C04" w:rsidP="002E321F">
      <w:pPr>
        <w:jc w:val="both"/>
      </w:pPr>
      <w:r w:rsidRPr="000F0A14">
        <w:t>Pulsamos Aceptar</w:t>
      </w:r>
    </w:p>
    <w:p w:rsidR="00366C04" w:rsidRPr="000F0A14" w:rsidRDefault="00366C04" w:rsidP="00366C04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0F0A14">
        <w:rPr>
          <w:rFonts w:asciiTheme="minorHAnsi" w:hAnsiTheme="minorHAnsi"/>
          <w:noProof/>
          <w:color w:val="0000FF"/>
          <w:sz w:val="22"/>
          <w:szCs w:val="22"/>
        </w:rPr>
        <w:drawing>
          <wp:inline distT="0" distB="0" distL="0" distR="0">
            <wp:extent cx="2131695" cy="1401445"/>
            <wp:effectExtent l="19050" t="19050" r="20955" b="27305"/>
            <wp:docPr id="13" name="Imagen 13" descr="7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401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C04" w:rsidRPr="000F0A14" w:rsidRDefault="00366C04" w:rsidP="002E321F">
      <w:pPr>
        <w:jc w:val="both"/>
      </w:pPr>
      <w:r w:rsidRPr="000F0A14">
        <w:t>El porcentaje de la Variedad Amarillo es 29.41, de Blanco 29.41 y de Rosa 41.18</w:t>
      </w:r>
    </w:p>
    <w:p w:rsidR="000D76CD" w:rsidRPr="000F0A14" w:rsidRDefault="000D76CD" w:rsidP="002E321F">
      <w:pPr>
        <w:jc w:val="both"/>
        <w:rPr>
          <w:b/>
          <w:bCs/>
          <w:i/>
          <w:iCs/>
        </w:rPr>
      </w:pPr>
      <w:r w:rsidRPr="000F0A14">
        <w:t xml:space="preserve">Seleccionamos </w:t>
      </w:r>
      <w:r w:rsidRPr="000F0A14">
        <w:rPr>
          <w:b/>
          <w:bCs/>
          <w:i/>
          <w:iCs/>
        </w:rPr>
        <w:t>Gráficas/Gráfica de sectores</w:t>
      </w:r>
    </w:p>
    <w:p w:rsidR="000D76CD" w:rsidRPr="000F0A14" w:rsidRDefault="000D76CD" w:rsidP="000F0A14">
      <w:pPr>
        <w:jc w:val="center"/>
      </w:pPr>
      <w:r w:rsidRPr="000F0A14">
        <w:rPr>
          <w:noProof/>
          <w:lang w:eastAsia="es-ES"/>
        </w:rPr>
        <w:drawing>
          <wp:inline distT="0" distB="0" distL="0" distR="0">
            <wp:extent cx="3956602" cy="1702400"/>
            <wp:effectExtent l="19050" t="0" r="5798" b="0"/>
            <wp:docPr id="6" name="5 Imagen" descr="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8262" cy="17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25C" w:rsidRPr="000F0A14" w:rsidRDefault="001F725C" w:rsidP="002E321F">
      <w:pPr>
        <w:jc w:val="both"/>
        <w:rPr>
          <w:noProof/>
          <w:lang w:eastAsia="es-ES"/>
        </w:rPr>
      </w:pPr>
    </w:p>
    <w:p w:rsidR="000D76CD" w:rsidRDefault="000D76CD" w:rsidP="000F0A14">
      <w:pPr>
        <w:jc w:val="center"/>
      </w:pPr>
      <w:r w:rsidRPr="000F0A14">
        <w:rPr>
          <w:noProof/>
          <w:lang w:eastAsia="es-ES"/>
        </w:rPr>
        <w:drawing>
          <wp:inline distT="0" distB="0" distL="0" distR="0">
            <wp:extent cx="2846308" cy="2604880"/>
            <wp:effectExtent l="19050" t="19050" r="11192" b="24020"/>
            <wp:docPr id="7" name="6 Imagen" descr="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9056" cy="2607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F0A14" w:rsidRPr="000F0A14" w:rsidRDefault="000F0A14" w:rsidP="000F0A14">
      <w:pPr>
        <w:jc w:val="center"/>
      </w:pPr>
    </w:p>
    <w:p w:rsidR="001F725C" w:rsidRPr="000F0A14" w:rsidRDefault="000F0A14" w:rsidP="000F0A14">
      <w:pPr>
        <w:jc w:val="both"/>
      </w:pPr>
      <w:r>
        <w:rPr>
          <w:rStyle w:val="Textoennegrita"/>
          <w:color w:val="000080"/>
        </w:rPr>
        <w:t xml:space="preserve">d) Realiza un histograma con </w:t>
      </w:r>
      <w:proofErr w:type="gramStart"/>
      <w:r>
        <w:rPr>
          <w:rStyle w:val="Textoennegrita"/>
          <w:color w:val="000080"/>
        </w:rPr>
        <w:t>la</w:t>
      </w:r>
      <w:proofErr w:type="gramEnd"/>
      <w:r>
        <w:rPr>
          <w:rStyle w:val="Textoennegrita"/>
          <w:color w:val="000080"/>
        </w:rPr>
        <w:t xml:space="preserve"> variable volumen y añades los títulos a los ejes</w:t>
      </w:r>
    </w:p>
    <w:p w:rsidR="001F725C" w:rsidRPr="000F0A14" w:rsidRDefault="000F0A14" w:rsidP="002E321F">
      <w:pPr>
        <w:jc w:val="both"/>
        <w:rPr>
          <w:b/>
          <w:bCs/>
          <w:i/>
          <w:iCs/>
        </w:rPr>
      </w:pPr>
      <w:r>
        <w:rPr>
          <w:bCs/>
          <w:iCs/>
        </w:rPr>
        <w:t xml:space="preserve">Seleccionamos </w:t>
      </w:r>
      <w:r w:rsidR="001F725C" w:rsidRPr="000F0A14">
        <w:rPr>
          <w:b/>
          <w:bCs/>
          <w:i/>
          <w:iCs/>
        </w:rPr>
        <w:t>Gráficas/ Histograma</w:t>
      </w:r>
      <w:r>
        <w:rPr>
          <w:b/>
          <w:bCs/>
          <w:i/>
          <w:iCs/>
        </w:rPr>
        <w:t xml:space="preserve"> (Opciones)</w:t>
      </w:r>
    </w:p>
    <w:p w:rsidR="001F725C" w:rsidRDefault="00DD0649" w:rsidP="002E321F">
      <w:pPr>
        <w:jc w:val="both"/>
      </w:pPr>
      <w:r w:rsidRPr="000F0A14">
        <w:rPr>
          <w:noProof/>
          <w:lang w:eastAsia="es-ES"/>
        </w:rPr>
        <w:drawing>
          <wp:inline distT="0" distB="0" distL="0" distR="0">
            <wp:extent cx="4374046" cy="2302752"/>
            <wp:effectExtent l="19050" t="0" r="7454" b="0"/>
            <wp:docPr id="11" name="10 Imagen" descr="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5881" cy="23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A14" w:rsidRPr="000F0A14" w:rsidRDefault="000F0A14" w:rsidP="002E321F">
      <w:pPr>
        <w:jc w:val="both"/>
        <w:rPr>
          <w:b/>
        </w:rPr>
      </w:pPr>
      <w:r>
        <w:t xml:space="preserve">Pulsamos </w:t>
      </w:r>
      <w:r w:rsidRPr="000F0A14">
        <w:rPr>
          <w:b/>
        </w:rPr>
        <w:t>Aceptar</w:t>
      </w:r>
    </w:p>
    <w:p w:rsidR="00DD0649" w:rsidRDefault="00DD0649" w:rsidP="000F0A14">
      <w:pPr>
        <w:jc w:val="center"/>
      </w:pPr>
      <w:r w:rsidRPr="000F0A14">
        <w:rPr>
          <w:noProof/>
          <w:lang w:eastAsia="es-ES"/>
        </w:rPr>
        <w:lastRenderedPageBreak/>
        <w:drawing>
          <wp:inline distT="0" distB="0" distL="0" distR="0">
            <wp:extent cx="3770869" cy="3448878"/>
            <wp:effectExtent l="19050" t="0" r="1031" b="0"/>
            <wp:docPr id="12" name="11 Imagen" descr="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0247" cy="344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A14" w:rsidRDefault="000F0A14" w:rsidP="000F0A14">
      <w:pPr>
        <w:jc w:val="both"/>
        <w:rPr>
          <w:rStyle w:val="Textoennegrita"/>
          <w:color w:val="000080"/>
        </w:rPr>
      </w:pPr>
      <w:r>
        <w:rPr>
          <w:rStyle w:val="Textoennegrita"/>
          <w:color w:val="000080"/>
        </w:rPr>
        <w:t>e) ¿Existen valores atípicos en alguna de las variables?</w:t>
      </w:r>
    </w:p>
    <w:p w:rsidR="000F0A14" w:rsidRDefault="000F0A14" w:rsidP="000F0A14">
      <w:pPr>
        <w:jc w:val="both"/>
      </w:pPr>
      <w:r>
        <w:t xml:space="preserve">Para comprobar si hay valores atípicos en la distribución de alguna de las variables, realizamos un gráfico de cajas con bigotes, para ello seleccionamos </w:t>
      </w:r>
      <w:r>
        <w:rPr>
          <w:b/>
          <w:bCs/>
          <w:i/>
          <w:iCs/>
        </w:rPr>
        <w:t>Gráficas/Diagrama de Caja</w:t>
      </w:r>
    </w:p>
    <w:p w:rsidR="008034CF" w:rsidRDefault="00DD0649" w:rsidP="008034CF">
      <w:pPr>
        <w:jc w:val="center"/>
      </w:pPr>
      <w:r w:rsidRPr="000F0A14">
        <w:rPr>
          <w:noProof/>
          <w:lang w:eastAsia="es-ES"/>
        </w:rPr>
        <w:drawing>
          <wp:inline distT="0" distB="0" distL="0" distR="0">
            <wp:extent cx="3472996" cy="1798983"/>
            <wp:effectExtent l="19050" t="0" r="0" b="0"/>
            <wp:docPr id="14" name="13 Imagen" descr="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95197" cy="181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CF" w:rsidRPr="008034CF" w:rsidRDefault="008034CF" w:rsidP="008034CF">
      <w:pPr>
        <w:jc w:val="both"/>
      </w:pPr>
      <w:r>
        <w:t xml:space="preserve">Seleccionamos una a una las variables y detrás de cada selección pulsamos </w:t>
      </w:r>
      <w:r w:rsidRPr="008034CF">
        <w:rPr>
          <w:b/>
        </w:rPr>
        <w:t>Aceptar</w:t>
      </w:r>
      <w:r>
        <w:rPr>
          <w:b/>
        </w:rPr>
        <w:t xml:space="preserve"> </w:t>
      </w:r>
      <w:r>
        <w:t>y se muestran los siguientes gráficos</w:t>
      </w:r>
    </w:p>
    <w:p w:rsidR="00DD0649" w:rsidRDefault="00DD0649" w:rsidP="008034CF">
      <w:pPr>
        <w:jc w:val="center"/>
      </w:pPr>
      <w:r w:rsidRPr="000F0A14">
        <w:rPr>
          <w:noProof/>
          <w:lang w:eastAsia="es-ES"/>
        </w:rPr>
        <w:lastRenderedPageBreak/>
        <w:drawing>
          <wp:inline distT="0" distB="0" distL="0" distR="0">
            <wp:extent cx="2656967" cy="2176669"/>
            <wp:effectExtent l="19050" t="0" r="0" b="0"/>
            <wp:docPr id="15" name="14 Imagen" descr="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8595" cy="217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A14">
        <w:rPr>
          <w:noProof/>
          <w:lang w:eastAsia="es-ES"/>
        </w:rPr>
        <w:drawing>
          <wp:inline distT="0" distB="0" distL="0" distR="0">
            <wp:extent cx="2954664" cy="2315817"/>
            <wp:effectExtent l="19050" t="0" r="0" b="0"/>
            <wp:docPr id="16" name="15 Imagen" descr="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6649" cy="231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775892" cy="2087217"/>
            <wp:effectExtent l="19050" t="0" r="5408" b="0"/>
            <wp:docPr id="17" name="16 Imagen" descr="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81426" cy="209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CF" w:rsidRDefault="008034CF" w:rsidP="008034CF">
      <w:pPr>
        <w:jc w:val="both"/>
      </w:pPr>
      <w:r>
        <w:t>Valores atípicos hay en las variables Diámetro (los puntos: 1, 3 y 17) y en la variable Volumen (el punto 17)</w:t>
      </w:r>
    </w:p>
    <w:p w:rsidR="008034CF" w:rsidRPr="002E321F" w:rsidRDefault="008034CF" w:rsidP="008034CF">
      <w:pPr>
        <w:jc w:val="center"/>
      </w:pPr>
    </w:p>
    <w:sectPr w:rsidR="008034CF" w:rsidRPr="002E321F" w:rsidSect="00FE2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445BB"/>
    <w:rsid w:val="000D76CD"/>
    <w:rsid w:val="000F0A14"/>
    <w:rsid w:val="001F725C"/>
    <w:rsid w:val="002E321F"/>
    <w:rsid w:val="00366C04"/>
    <w:rsid w:val="004445BB"/>
    <w:rsid w:val="005968BB"/>
    <w:rsid w:val="0065567B"/>
    <w:rsid w:val="008034CF"/>
    <w:rsid w:val="00877B94"/>
    <w:rsid w:val="00DD0649"/>
    <w:rsid w:val="00F73B63"/>
    <w:rsid w:val="00FE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445BB"/>
    <w:rPr>
      <w:b/>
      <w:bCs/>
    </w:rPr>
  </w:style>
  <w:style w:type="character" w:styleId="nfasis">
    <w:name w:val="Emphasis"/>
    <w:basedOn w:val="Fuentedeprrafopredeter"/>
    <w:uiPriority w:val="20"/>
    <w:qFormat/>
    <w:rsid w:val="0065567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db.ugr.es/~bioestad/wp-content/uploads/721.jpg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wdb.ugr.es/~bioestad/wp-content/uploads/711.jpg" TargetMode="External"/><Relationship Id="rId11" Type="http://schemas.openxmlformats.org/officeDocument/2006/relationships/hyperlink" Target="http://wdb.ugr.es/~bioestad/wp-content/uploads/741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2016-02-06T10:28:00Z</dcterms:created>
  <dcterms:modified xsi:type="dcterms:W3CDTF">2016-02-07T02:00:00Z</dcterms:modified>
</cp:coreProperties>
</file>