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53" w:rsidRPr="00897D53" w:rsidRDefault="00A40920" w:rsidP="00897D5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color w:val="0000FF"/>
          <w:sz w:val="27"/>
          <w:szCs w:val="27"/>
          <w:lang w:eastAsia="es-ES"/>
        </w:rPr>
        <w:t>Ejercicio Propuesto3</w:t>
      </w:r>
      <w:bookmarkStart w:id="0" w:name="_GoBack"/>
      <w:bookmarkEnd w:id="0"/>
      <w:r w:rsidR="00897D53" w:rsidRPr="00897D53">
        <w:rPr>
          <w:rFonts w:ascii="Times New Roman" w:eastAsia="Times New Roman" w:hAnsi="Times New Roman" w:cs="Times New Roman"/>
          <w:b/>
          <w:bCs/>
          <w:color w:val="0000FF"/>
          <w:sz w:val="27"/>
          <w:szCs w:val="27"/>
          <w:lang w:eastAsia="es-ES"/>
        </w:rPr>
        <w:t>  (Resuelto)</w:t>
      </w:r>
    </w:p>
    <w:p w:rsidR="00897D53" w:rsidRDefault="00897D53" w:rsidP="00897D53">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897D53">
        <w:rPr>
          <w:rFonts w:ascii="Times New Roman" w:eastAsia="Times New Roman" w:hAnsi="Times New Roman" w:cs="Times New Roman"/>
          <w:b/>
          <w:bCs/>
          <w:color w:val="000080"/>
          <w:sz w:val="24"/>
          <w:szCs w:val="24"/>
          <w:lang w:eastAsia="es-ES"/>
        </w:rPr>
        <w:t>Se pretende estudiar la posible relación lineal entre el precio de pisos en miles de euros, en una conocida ciudad española y variables como la superficie en m</w:t>
      </w:r>
      <w:r w:rsidRPr="00897D53">
        <w:rPr>
          <w:rFonts w:ascii="Times New Roman" w:eastAsia="Times New Roman" w:hAnsi="Times New Roman" w:cs="Times New Roman"/>
          <w:b/>
          <w:bCs/>
          <w:color w:val="000080"/>
          <w:sz w:val="24"/>
          <w:szCs w:val="24"/>
          <w:vertAlign w:val="superscript"/>
          <w:lang w:eastAsia="es-ES"/>
        </w:rPr>
        <w:t xml:space="preserve">2 </w:t>
      </w:r>
      <w:r w:rsidRPr="00897D53">
        <w:rPr>
          <w:rFonts w:ascii="Times New Roman" w:eastAsia="Times New Roman" w:hAnsi="Times New Roman" w:cs="Times New Roman"/>
          <w:b/>
          <w:bCs/>
          <w:color w:val="000080"/>
          <w:sz w:val="24"/>
          <w:szCs w:val="24"/>
          <w:lang w:eastAsia="es-ES"/>
        </w:rPr>
        <w:t>y la antigüedad del inmueble en años. Para ello, se realiza un estudio, en el que se selecciona de forma aleatoria una muestra estratificada representativa de los distintos barrios de la ciudad. Los datos aparecen en la siguiente tabla.</w:t>
      </w:r>
    </w:p>
    <w:tbl>
      <w:tblPr>
        <w:tblStyle w:val="Tablaconcuadrcula"/>
        <w:tblW w:w="0" w:type="auto"/>
        <w:jc w:val="center"/>
        <w:tblLook w:val="04A0" w:firstRow="1" w:lastRow="0" w:firstColumn="1" w:lastColumn="0" w:noHBand="0" w:noVBand="1"/>
      </w:tblPr>
      <w:tblGrid>
        <w:gridCol w:w="1204"/>
        <w:gridCol w:w="1560"/>
        <w:gridCol w:w="1933"/>
      </w:tblGrid>
      <w:tr w:rsidR="00E261D7" w:rsidTr="00E261D7">
        <w:trPr>
          <w:jc w:val="center"/>
        </w:trPr>
        <w:tc>
          <w:tcPr>
            <w:tcW w:w="1204" w:type="dxa"/>
          </w:tcPr>
          <w:p w:rsidR="00E261D7" w:rsidRDefault="00E261D7" w:rsidP="00E261D7">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Precio</w:t>
            </w:r>
          </w:p>
        </w:tc>
        <w:tc>
          <w:tcPr>
            <w:tcW w:w="1560" w:type="dxa"/>
          </w:tcPr>
          <w:p w:rsidR="00E261D7" w:rsidRDefault="00E261D7" w:rsidP="00E261D7">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Superficie</w:t>
            </w:r>
          </w:p>
        </w:tc>
        <w:tc>
          <w:tcPr>
            <w:tcW w:w="1933" w:type="dxa"/>
          </w:tcPr>
          <w:p w:rsidR="00E261D7" w:rsidRDefault="00E261D7" w:rsidP="00E261D7">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Antigüedad</w:t>
            </w:r>
          </w:p>
        </w:tc>
      </w:tr>
      <w:tr w:rsidR="00E261D7" w:rsidTr="00E261D7">
        <w:trPr>
          <w:jc w:val="center"/>
        </w:trPr>
        <w:tc>
          <w:tcPr>
            <w:tcW w:w="1204" w:type="dxa"/>
          </w:tcPr>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120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155</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310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320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400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80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75</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169</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110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210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180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140</w:t>
            </w:r>
          </w:p>
          <w:p w:rsid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95</w:t>
            </w:r>
          </w:p>
        </w:tc>
        <w:tc>
          <w:tcPr>
            <w:tcW w:w="1560" w:type="dxa"/>
          </w:tcPr>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70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120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150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90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227</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75</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65</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80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150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120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125</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137</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90</w:t>
            </w:r>
          </w:p>
          <w:p w:rsid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110</w:t>
            </w:r>
          </w:p>
        </w:tc>
        <w:tc>
          <w:tcPr>
            <w:tcW w:w="1933" w:type="dxa"/>
          </w:tcPr>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15</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30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12</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400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80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75</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169</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110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210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200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180</w:t>
            </w:r>
          </w:p>
          <w:p w:rsidR="00E261D7" w:rsidRP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140</w:t>
            </w:r>
          </w:p>
          <w:p w:rsidR="00E261D7" w:rsidRDefault="00E261D7" w:rsidP="00E261D7">
            <w:pPr>
              <w:jc w:val="center"/>
              <w:rPr>
                <w:rFonts w:ascii="Times New Roman" w:eastAsia="Times New Roman" w:hAnsi="Times New Roman" w:cs="Times New Roman"/>
                <w:b/>
                <w:bCs/>
                <w:color w:val="000080"/>
                <w:sz w:val="24"/>
                <w:szCs w:val="24"/>
                <w:lang w:eastAsia="es-ES"/>
              </w:rPr>
            </w:pPr>
            <w:r w:rsidRPr="00E261D7">
              <w:rPr>
                <w:rFonts w:ascii="Times New Roman" w:eastAsia="Times New Roman" w:hAnsi="Times New Roman" w:cs="Times New Roman"/>
                <w:b/>
                <w:bCs/>
                <w:color w:val="000080"/>
                <w:sz w:val="24"/>
                <w:szCs w:val="24"/>
                <w:lang w:eastAsia="es-ES"/>
              </w:rPr>
              <w:t>95</w:t>
            </w:r>
          </w:p>
        </w:tc>
      </w:tr>
    </w:tbl>
    <w:p w:rsidR="00897D53" w:rsidRPr="00897D53" w:rsidRDefault="00897D53" w:rsidP="00897D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97D53">
        <w:rPr>
          <w:rFonts w:ascii="Times New Roman" w:eastAsia="Times New Roman" w:hAnsi="Times New Roman" w:cs="Times New Roman"/>
          <w:color w:val="0000FF"/>
          <w:sz w:val="24"/>
          <w:szCs w:val="24"/>
          <w:u w:val="single"/>
          <w:lang w:eastAsia="es-ES"/>
        </w:rPr>
        <w:t xml:space="preserve">Datos del Ejercicio Propuesto </w:t>
      </w:r>
      <w:r w:rsidR="00E261D7">
        <w:rPr>
          <w:rFonts w:ascii="Times New Roman" w:eastAsia="Times New Roman" w:hAnsi="Times New Roman" w:cs="Times New Roman"/>
          <w:color w:val="0000FF"/>
          <w:sz w:val="24"/>
          <w:szCs w:val="24"/>
          <w:u w:val="single"/>
          <w:lang w:eastAsia="es-ES"/>
        </w:rPr>
        <w:t>3</w:t>
      </w:r>
    </w:p>
    <w:p w:rsidR="00897D53" w:rsidRPr="00897D53" w:rsidRDefault="00897D53" w:rsidP="00897D53">
      <w:pPr>
        <w:spacing w:before="100" w:beforeAutospacing="1" w:after="100" w:afterAutospacing="1" w:line="240" w:lineRule="auto"/>
        <w:rPr>
          <w:rFonts w:ascii="Times New Roman" w:eastAsia="Times New Roman" w:hAnsi="Times New Roman" w:cs="Times New Roman"/>
          <w:sz w:val="24"/>
          <w:szCs w:val="24"/>
          <w:lang w:eastAsia="es-ES"/>
        </w:rPr>
      </w:pPr>
      <w:r w:rsidRPr="00897D53">
        <w:rPr>
          <w:rFonts w:ascii="Times New Roman" w:eastAsia="Times New Roman" w:hAnsi="Times New Roman" w:cs="Times New Roman"/>
          <w:b/>
          <w:bCs/>
          <w:color w:val="000080"/>
          <w:sz w:val="24"/>
          <w:szCs w:val="24"/>
          <w:lang w:eastAsia="es-ES"/>
        </w:rPr>
        <w:t>Se pide:</w:t>
      </w:r>
    </w:p>
    <w:p w:rsidR="00897D53" w:rsidRPr="00897D53" w:rsidRDefault="00897D53" w:rsidP="00897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97D53">
        <w:rPr>
          <w:rFonts w:ascii="Times New Roman" w:eastAsia="Times New Roman" w:hAnsi="Times New Roman" w:cs="Times New Roman"/>
          <w:b/>
          <w:bCs/>
          <w:color w:val="000080"/>
          <w:sz w:val="24"/>
          <w:szCs w:val="24"/>
          <w:lang w:eastAsia="es-ES"/>
        </w:rPr>
        <w:t>Ajustar un modelo de regresión lineal múltiple. Obtener una estimación de los parámetros del modelo y su interpretación</w:t>
      </w:r>
    </w:p>
    <w:p w:rsidR="00897D53" w:rsidRPr="00897D53" w:rsidRDefault="00897D53" w:rsidP="00897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97D53">
        <w:rPr>
          <w:rFonts w:ascii="Times New Roman" w:eastAsia="Times New Roman" w:hAnsi="Times New Roman" w:cs="Times New Roman"/>
          <w:b/>
          <w:bCs/>
          <w:color w:val="000080"/>
          <w:sz w:val="24"/>
          <w:szCs w:val="24"/>
          <w:lang w:eastAsia="es-ES"/>
        </w:rPr>
        <w:t>Contrastar la significación del modelo propuesto</w:t>
      </w:r>
    </w:p>
    <w:p w:rsidR="00897D53" w:rsidRPr="00897D53" w:rsidRDefault="00897D53" w:rsidP="00897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97D53">
        <w:rPr>
          <w:rFonts w:ascii="Times New Roman" w:eastAsia="Times New Roman" w:hAnsi="Times New Roman" w:cs="Times New Roman"/>
          <w:b/>
          <w:bCs/>
          <w:color w:val="000080"/>
          <w:sz w:val="24"/>
          <w:szCs w:val="24"/>
          <w:lang w:eastAsia="es-ES"/>
        </w:rPr>
        <w:t xml:space="preserve">¿Cuánto será el precio estimado del piso en una </w:t>
      </w:r>
      <w:proofErr w:type="spellStart"/>
      <w:r w:rsidRPr="00897D53">
        <w:rPr>
          <w:rFonts w:ascii="Times New Roman" w:eastAsia="Times New Roman" w:hAnsi="Times New Roman" w:cs="Times New Roman"/>
          <w:b/>
          <w:bCs/>
          <w:color w:val="000080"/>
          <w:sz w:val="24"/>
          <w:szCs w:val="24"/>
          <w:lang w:eastAsia="es-ES"/>
        </w:rPr>
        <w:t>conocidad</w:t>
      </w:r>
      <w:proofErr w:type="spellEnd"/>
      <w:r w:rsidRPr="00897D53">
        <w:rPr>
          <w:rFonts w:ascii="Times New Roman" w:eastAsia="Times New Roman" w:hAnsi="Times New Roman" w:cs="Times New Roman"/>
          <w:b/>
          <w:bCs/>
          <w:color w:val="000080"/>
          <w:sz w:val="24"/>
          <w:szCs w:val="24"/>
          <w:lang w:eastAsia="es-ES"/>
        </w:rPr>
        <w:t xml:space="preserve"> ciudad española para una superficie en 130 m</w:t>
      </w:r>
      <w:r w:rsidRPr="00897D53">
        <w:rPr>
          <w:rFonts w:ascii="Times New Roman" w:eastAsia="Times New Roman" w:hAnsi="Times New Roman" w:cs="Times New Roman"/>
          <w:b/>
          <w:bCs/>
          <w:color w:val="000080"/>
          <w:sz w:val="24"/>
          <w:szCs w:val="24"/>
          <w:vertAlign w:val="superscript"/>
          <w:lang w:eastAsia="es-ES"/>
        </w:rPr>
        <w:t xml:space="preserve">2 </w:t>
      </w:r>
      <w:r w:rsidRPr="00897D53">
        <w:rPr>
          <w:rFonts w:ascii="Times New Roman" w:eastAsia="Times New Roman" w:hAnsi="Times New Roman" w:cs="Times New Roman"/>
          <w:b/>
          <w:bCs/>
          <w:color w:val="000080"/>
          <w:sz w:val="24"/>
          <w:szCs w:val="24"/>
          <w:lang w:eastAsia="es-ES"/>
        </w:rPr>
        <w:t>y 35 años de antigüedad?</w:t>
      </w:r>
    </w:p>
    <w:p w:rsidR="00897D53" w:rsidRPr="00897D53" w:rsidRDefault="00897D53" w:rsidP="00897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97D53">
        <w:rPr>
          <w:rFonts w:ascii="Times New Roman" w:eastAsia="Times New Roman" w:hAnsi="Times New Roman" w:cs="Times New Roman"/>
          <w:b/>
          <w:bCs/>
          <w:color w:val="000080"/>
          <w:sz w:val="24"/>
          <w:szCs w:val="24"/>
          <w:lang w:eastAsia="es-ES"/>
        </w:rPr>
        <w:t>¿Puede eliminarse alguna variable del modelo? Razona la respuesta</w:t>
      </w:r>
    </w:p>
    <w:p w:rsidR="00897D53" w:rsidRPr="00897D53" w:rsidRDefault="00897D53" w:rsidP="00897D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97D53">
        <w:rPr>
          <w:rFonts w:ascii="Times New Roman" w:eastAsia="Times New Roman" w:hAnsi="Times New Roman" w:cs="Times New Roman"/>
          <w:b/>
          <w:bCs/>
          <w:color w:val="000080"/>
          <w:sz w:val="24"/>
          <w:szCs w:val="24"/>
          <w:lang w:eastAsia="es-ES"/>
        </w:rPr>
        <w:t>Coeficiente de determinación y de determinación corregido. Interpretación.</w:t>
      </w:r>
    </w:p>
    <w:p w:rsidR="00897D53" w:rsidRDefault="00897D53" w:rsidP="00897D53">
      <w:pPr>
        <w:pStyle w:val="Ttulo3"/>
      </w:pPr>
      <w:r>
        <w:rPr>
          <w:rStyle w:val="Textoennegrita"/>
          <w:b/>
          <w:bCs/>
          <w:color w:val="0000FF"/>
        </w:rPr>
        <w:t>Solución</w:t>
      </w:r>
    </w:p>
    <w:p w:rsidR="00897D53" w:rsidRDefault="00897D53" w:rsidP="00897D53">
      <w:pPr>
        <w:pStyle w:val="NormalWeb"/>
        <w:jc w:val="both"/>
        <w:rPr>
          <w:rStyle w:val="Textoennegrita"/>
          <w:color w:val="000080"/>
        </w:rPr>
      </w:pPr>
      <w:r>
        <w:rPr>
          <w:rStyle w:val="Textoennegrita"/>
          <w:color w:val="000080"/>
        </w:rPr>
        <w:t>1. Ajustar un modelo de regresión lineal múltiple. Obtener una estimación de los parámetros del modelo y su interpretación</w:t>
      </w:r>
    </w:p>
    <w:p w:rsidR="00897D53" w:rsidRDefault="00897D53" w:rsidP="00897D53">
      <w:pPr>
        <w:jc w:val="both"/>
      </w:pPr>
      <w:r>
        <w:t xml:space="preserve">Comenzamos introduciendo los datos en R. Para ello, creamos un vector numérico para cada variable que agrupamos en un </w:t>
      </w:r>
      <w:proofErr w:type="spellStart"/>
      <w:r>
        <w:t>data.frame</w:t>
      </w:r>
      <w:proofErr w:type="spellEnd"/>
      <w:r>
        <w:t>.</w:t>
      </w:r>
    </w:p>
    <w:p w:rsidR="00897D53" w:rsidRPr="00897D53" w:rsidRDefault="00897D53" w:rsidP="00897D53">
      <w:pPr>
        <w:spacing w:after="0" w:line="240" w:lineRule="auto"/>
        <w:jc w:val="both"/>
        <w:rPr>
          <w:color w:val="FF0000"/>
        </w:rPr>
      </w:pPr>
      <w:r w:rsidRPr="00897D53">
        <w:rPr>
          <w:color w:val="FF0000"/>
        </w:rPr>
        <w:t xml:space="preserve">&gt; Precio &lt;- </w:t>
      </w:r>
      <w:proofErr w:type="gramStart"/>
      <w:r w:rsidRPr="00897D53">
        <w:rPr>
          <w:color w:val="FF0000"/>
        </w:rPr>
        <w:t>c(</w:t>
      </w:r>
      <w:proofErr w:type="gramEnd"/>
      <w:r w:rsidRPr="00897D53">
        <w:rPr>
          <w:color w:val="FF0000"/>
        </w:rPr>
        <w:t>200, 120, 155, 310, 320, 400, 100, 80, 75, 169, 110, 210,200, 180, 140, 95)</w:t>
      </w:r>
    </w:p>
    <w:p w:rsidR="00897D53" w:rsidRPr="00897D53" w:rsidRDefault="00897D53" w:rsidP="00897D53">
      <w:pPr>
        <w:spacing w:after="0" w:line="240" w:lineRule="auto"/>
        <w:jc w:val="both"/>
        <w:rPr>
          <w:color w:val="FF0000"/>
        </w:rPr>
      </w:pPr>
      <w:r w:rsidRPr="00897D53">
        <w:rPr>
          <w:color w:val="FF0000"/>
        </w:rPr>
        <w:t xml:space="preserve">&gt; Superficie &lt;- </w:t>
      </w:r>
      <w:proofErr w:type="gramStart"/>
      <w:r w:rsidRPr="00897D53">
        <w:rPr>
          <w:color w:val="FF0000"/>
        </w:rPr>
        <w:t>c(</w:t>
      </w:r>
      <w:proofErr w:type="gramEnd"/>
      <w:r w:rsidRPr="00897D53">
        <w:rPr>
          <w:color w:val="FF0000"/>
        </w:rPr>
        <w:t>100, 70, 120, 150, 90, 227, 75, 65, 80, 150, 120, 100, 125, 137, 90, 110)</w:t>
      </w:r>
    </w:p>
    <w:p w:rsidR="00897D53" w:rsidRPr="00897D53" w:rsidRDefault="00897D53" w:rsidP="00897D53">
      <w:pPr>
        <w:spacing w:after="0" w:line="240" w:lineRule="auto"/>
        <w:jc w:val="both"/>
        <w:rPr>
          <w:color w:val="FF0000"/>
        </w:rPr>
      </w:pPr>
      <w:r w:rsidRPr="00897D53">
        <w:rPr>
          <w:color w:val="FF0000"/>
        </w:rPr>
        <w:t xml:space="preserve">&gt; Antigüedad &lt;- </w:t>
      </w:r>
      <w:proofErr w:type="gramStart"/>
      <w:r w:rsidRPr="00897D53">
        <w:rPr>
          <w:color w:val="FF0000"/>
        </w:rPr>
        <w:t>c(</w:t>
      </w:r>
      <w:proofErr w:type="gramEnd"/>
      <w:r w:rsidRPr="00897D53">
        <w:rPr>
          <w:color w:val="FF0000"/>
        </w:rPr>
        <w:t>20, 15, 30, 20, 12, 400, 100, 80, 75, 169, 110, 210, 200, 180, 140, 95)</w:t>
      </w:r>
    </w:p>
    <w:p w:rsidR="00897D53" w:rsidRPr="00897D53" w:rsidRDefault="00897D53" w:rsidP="00897D53">
      <w:pPr>
        <w:spacing w:after="0" w:line="240" w:lineRule="auto"/>
        <w:jc w:val="both"/>
        <w:rPr>
          <w:color w:val="FF0000"/>
        </w:rPr>
      </w:pPr>
      <w:r w:rsidRPr="00897D53">
        <w:rPr>
          <w:color w:val="FF0000"/>
        </w:rPr>
        <w:t xml:space="preserve">&gt; </w:t>
      </w:r>
      <w:proofErr w:type="gramStart"/>
      <w:r w:rsidRPr="00897D53">
        <w:rPr>
          <w:color w:val="FF0000"/>
        </w:rPr>
        <w:t>datos</w:t>
      </w:r>
      <w:proofErr w:type="gramEnd"/>
      <w:r w:rsidRPr="00897D53">
        <w:rPr>
          <w:color w:val="FF0000"/>
        </w:rPr>
        <w:t xml:space="preserve"> &lt;- </w:t>
      </w:r>
      <w:proofErr w:type="spellStart"/>
      <w:r w:rsidRPr="00897D53">
        <w:rPr>
          <w:color w:val="FF0000"/>
        </w:rPr>
        <w:t>data.frame</w:t>
      </w:r>
      <w:proofErr w:type="spellEnd"/>
      <w:r w:rsidRPr="00897D53">
        <w:rPr>
          <w:color w:val="FF0000"/>
        </w:rPr>
        <w:t xml:space="preserve"> (Precio, Superficie, Antigüedad)</w:t>
      </w:r>
    </w:p>
    <w:p w:rsidR="00897D53" w:rsidRDefault="00897D53" w:rsidP="00897D53">
      <w:pPr>
        <w:spacing w:after="0" w:line="240" w:lineRule="auto"/>
        <w:jc w:val="both"/>
        <w:rPr>
          <w:color w:val="FF0000"/>
        </w:rPr>
      </w:pPr>
      <w:r w:rsidRPr="00897D53">
        <w:rPr>
          <w:color w:val="FF0000"/>
        </w:rPr>
        <w:lastRenderedPageBreak/>
        <w:t xml:space="preserve">&gt; </w:t>
      </w:r>
      <w:proofErr w:type="gramStart"/>
      <w:r w:rsidRPr="00897D53">
        <w:rPr>
          <w:color w:val="FF0000"/>
        </w:rPr>
        <w:t>datos</w:t>
      </w:r>
      <w:proofErr w:type="gramEnd"/>
    </w:p>
    <w:p w:rsidR="00897D53" w:rsidRDefault="00897D53" w:rsidP="00897D53">
      <w:pPr>
        <w:spacing w:after="0" w:line="240" w:lineRule="auto"/>
        <w:jc w:val="both"/>
      </w:pPr>
    </w:p>
    <w:p w:rsidR="00897D53" w:rsidRPr="00897D53" w:rsidRDefault="00897D53" w:rsidP="00897D53">
      <w:pPr>
        <w:spacing w:after="0" w:line="240" w:lineRule="auto"/>
        <w:jc w:val="both"/>
        <w:rPr>
          <w:color w:val="3333FF"/>
        </w:rPr>
      </w:pPr>
      <w:r w:rsidRPr="00897D53">
        <w:rPr>
          <w:color w:val="3333FF"/>
        </w:rPr>
        <w:t xml:space="preserve">   Precio Superficie Antigüedad</w:t>
      </w:r>
    </w:p>
    <w:p w:rsidR="00897D53" w:rsidRPr="00897D53" w:rsidRDefault="00897D53" w:rsidP="00897D53">
      <w:pPr>
        <w:spacing w:after="0" w:line="240" w:lineRule="auto"/>
        <w:jc w:val="both"/>
        <w:rPr>
          <w:color w:val="3333FF"/>
        </w:rPr>
      </w:pPr>
      <w:r w:rsidRPr="00897D53">
        <w:rPr>
          <w:color w:val="3333FF"/>
        </w:rPr>
        <w:t>1     200        100         20</w:t>
      </w:r>
    </w:p>
    <w:p w:rsidR="00897D53" w:rsidRPr="00897D53" w:rsidRDefault="00897D53" w:rsidP="00897D53">
      <w:pPr>
        <w:spacing w:after="0" w:line="240" w:lineRule="auto"/>
        <w:jc w:val="both"/>
        <w:rPr>
          <w:color w:val="3333FF"/>
        </w:rPr>
      </w:pPr>
      <w:r w:rsidRPr="00897D53">
        <w:rPr>
          <w:color w:val="3333FF"/>
        </w:rPr>
        <w:t>2     120         70         15</w:t>
      </w:r>
    </w:p>
    <w:p w:rsidR="00897D53" w:rsidRPr="00897D53" w:rsidRDefault="00897D53" w:rsidP="00897D53">
      <w:pPr>
        <w:spacing w:after="0" w:line="240" w:lineRule="auto"/>
        <w:jc w:val="both"/>
        <w:rPr>
          <w:color w:val="3333FF"/>
        </w:rPr>
      </w:pPr>
      <w:r w:rsidRPr="00897D53">
        <w:rPr>
          <w:color w:val="3333FF"/>
        </w:rPr>
        <w:t>3     155        120         30</w:t>
      </w:r>
    </w:p>
    <w:p w:rsidR="00897D53" w:rsidRPr="00897D53" w:rsidRDefault="00897D53" w:rsidP="00897D53">
      <w:pPr>
        <w:spacing w:after="0" w:line="240" w:lineRule="auto"/>
        <w:jc w:val="both"/>
        <w:rPr>
          <w:color w:val="3333FF"/>
        </w:rPr>
      </w:pPr>
      <w:r w:rsidRPr="00897D53">
        <w:rPr>
          <w:color w:val="3333FF"/>
        </w:rPr>
        <w:t>4     310        150         20</w:t>
      </w:r>
    </w:p>
    <w:p w:rsidR="00897D53" w:rsidRPr="00897D53" w:rsidRDefault="00897D53" w:rsidP="00897D53">
      <w:pPr>
        <w:spacing w:after="0" w:line="240" w:lineRule="auto"/>
        <w:jc w:val="both"/>
        <w:rPr>
          <w:color w:val="3333FF"/>
        </w:rPr>
      </w:pPr>
      <w:r w:rsidRPr="00897D53">
        <w:rPr>
          <w:color w:val="3333FF"/>
        </w:rPr>
        <w:t>5     320         90         12</w:t>
      </w:r>
    </w:p>
    <w:p w:rsidR="00897D53" w:rsidRPr="00897D53" w:rsidRDefault="00897D53" w:rsidP="00897D53">
      <w:pPr>
        <w:spacing w:after="0" w:line="240" w:lineRule="auto"/>
        <w:jc w:val="both"/>
        <w:rPr>
          <w:color w:val="3333FF"/>
        </w:rPr>
      </w:pPr>
      <w:r w:rsidRPr="00897D53">
        <w:rPr>
          <w:color w:val="3333FF"/>
        </w:rPr>
        <w:t>6     400        227        400</w:t>
      </w:r>
    </w:p>
    <w:p w:rsidR="00897D53" w:rsidRPr="00897D53" w:rsidRDefault="00897D53" w:rsidP="00897D53">
      <w:pPr>
        <w:spacing w:after="0" w:line="240" w:lineRule="auto"/>
        <w:jc w:val="both"/>
        <w:rPr>
          <w:color w:val="3333FF"/>
        </w:rPr>
      </w:pPr>
      <w:r w:rsidRPr="00897D53">
        <w:rPr>
          <w:color w:val="3333FF"/>
        </w:rPr>
        <w:t>7     100         75        100</w:t>
      </w:r>
    </w:p>
    <w:p w:rsidR="00897D53" w:rsidRPr="00897D53" w:rsidRDefault="00897D53" w:rsidP="00897D53">
      <w:pPr>
        <w:spacing w:after="0" w:line="240" w:lineRule="auto"/>
        <w:jc w:val="both"/>
        <w:rPr>
          <w:color w:val="3333FF"/>
        </w:rPr>
      </w:pPr>
      <w:r w:rsidRPr="00897D53">
        <w:rPr>
          <w:color w:val="3333FF"/>
        </w:rPr>
        <w:t>8      80         65         80</w:t>
      </w:r>
    </w:p>
    <w:p w:rsidR="00897D53" w:rsidRPr="00897D53" w:rsidRDefault="00897D53" w:rsidP="00897D53">
      <w:pPr>
        <w:spacing w:after="0" w:line="240" w:lineRule="auto"/>
        <w:jc w:val="both"/>
        <w:rPr>
          <w:color w:val="3333FF"/>
        </w:rPr>
      </w:pPr>
      <w:r w:rsidRPr="00897D53">
        <w:rPr>
          <w:color w:val="3333FF"/>
        </w:rPr>
        <w:t>9      75         80         75</w:t>
      </w:r>
    </w:p>
    <w:p w:rsidR="00897D53" w:rsidRPr="00897D53" w:rsidRDefault="00897D53" w:rsidP="00897D53">
      <w:pPr>
        <w:spacing w:after="0" w:line="240" w:lineRule="auto"/>
        <w:jc w:val="both"/>
        <w:rPr>
          <w:color w:val="3333FF"/>
        </w:rPr>
      </w:pPr>
      <w:r w:rsidRPr="00897D53">
        <w:rPr>
          <w:color w:val="3333FF"/>
        </w:rPr>
        <w:t>10    169        150        169</w:t>
      </w:r>
    </w:p>
    <w:p w:rsidR="00897D53" w:rsidRPr="00897D53" w:rsidRDefault="00897D53" w:rsidP="00897D53">
      <w:pPr>
        <w:spacing w:after="0" w:line="240" w:lineRule="auto"/>
        <w:jc w:val="both"/>
        <w:rPr>
          <w:color w:val="3333FF"/>
        </w:rPr>
      </w:pPr>
      <w:r w:rsidRPr="00897D53">
        <w:rPr>
          <w:color w:val="3333FF"/>
        </w:rPr>
        <w:t>11    110        120        110</w:t>
      </w:r>
    </w:p>
    <w:p w:rsidR="00897D53" w:rsidRPr="00897D53" w:rsidRDefault="00897D53" w:rsidP="00897D53">
      <w:pPr>
        <w:spacing w:after="0" w:line="240" w:lineRule="auto"/>
        <w:jc w:val="both"/>
        <w:rPr>
          <w:color w:val="3333FF"/>
        </w:rPr>
      </w:pPr>
      <w:r w:rsidRPr="00897D53">
        <w:rPr>
          <w:color w:val="3333FF"/>
        </w:rPr>
        <w:t>12    210        100        210</w:t>
      </w:r>
    </w:p>
    <w:p w:rsidR="00897D53" w:rsidRPr="00897D53" w:rsidRDefault="00897D53" w:rsidP="00897D53">
      <w:pPr>
        <w:spacing w:after="0" w:line="240" w:lineRule="auto"/>
        <w:jc w:val="both"/>
        <w:rPr>
          <w:color w:val="3333FF"/>
        </w:rPr>
      </w:pPr>
      <w:r w:rsidRPr="00897D53">
        <w:rPr>
          <w:color w:val="3333FF"/>
        </w:rPr>
        <w:t>13    200        125        200</w:t>
      </w:r>
    </w:p>
    <w:p w:rsidR="00897D53" w:rsidRPr="00897D53" w:rsidRDefault="00897D53" w:rsidP="00897D53">
      <w:pPr>
        <w:spacing w:after="0" w:line="240" w:lineRule="auto"/>
        <w:jc w:val="both"/>
        <w:rPr>
          <w:color w:val="3333FF"/>
        </w:rPr>
      </w:pPr>
      <w:r w:rsidRPr="00897D53">
        <w:rPr>
          <w:color w:val="3333FF"/>
        </w:rPr>
        <w:t>14    180        137        180</w:t>
      </w:r>
    </w:p>
    <w:p w:rsidR="00897D53" w:rsidRPr="00897D53" w:rsidRDefault="00897D53" w:rsidP="00897D53">
      <w:pPr>
        <w:spacing w:after="0" w:line="240" w:lineRule="auto"/>
        <w:jc w:val="both"/>
        <w:rPr>
          <w:color w:val="3333FF"/>
        </w:rPr>
      </w:pPr>
      <w:r w:rsidRPr="00897D53">
        <w:rPr>
          <w:color w:val="3333FF"/>
        </w:rPr>
        <w:t>15    140         90        140</w:t>
      </w:r>
    </w:p>
    <w:p w:rsidR="00897D53" w:rsidRPr="00897D53" w:rsidRDefault="00897D53" w:rsidP="00897D53">
      <w:pPr>
        <w:spacing w:after="0" w:line="240" w:lineRule="auto"/>
        <w:jc w:val="both"/>
        <w:rPr>
          <w:color w:val="3333FF"/>
        </w:rPr>
      </w:pPr>
      <w:r w:rsidRPr="00897D53">
        <w:rPr>
          <w:color w:val="3333FF"/>
        </w:rPr>
        <w:t>16     95        110         95</w:t>
      </w:r>
    </w:p>
    <w:p w:rsidR="00897D53" w:rsidRDefault="00897D53" w:rsidP="00897D53">
      <w:pPr>
        <w:jc w:val="both"/>
      </w:pPr>
      <w:r>
        <w:t xml:space="preserve">Podemos consultar los primeros registros del </w:t>
      </w:r>
      <w:proofErr w:type="spellStart"/>
      <w:r>
        <w:t>data.frame</w:t>
      </w:r>
      <w:proofErr w:type="spellEnd"/>
      <w:r>
        <w:t xml:space="preserve"> mediante la orden head para asegurarnos de que la introducción de datos ha sido correcta.</w:t>
      </w:r>
    </w:p>
    <w:p w:rsidR="00897D53" w:rsidRPr="008F6887" w:rsidRDefault="00897D53" w:rsidP="00897D53">
      <w:pPr>
        <w:rPr>
          <w:rFonts w:ascii="Arial" w:eastAsiaTheme="minorEastAsia" w:hAnsi="Arial" w:cs="Arial"/>
          <w:color w:val="FF0000"/>
        </w:rPr>
      </w:pPr>
      <w:r w:rsidRPr="008F6887">
        <w:rPr>
          <w:rFonts w:ascii="Arial" w:eastAsiaTheme="minorEastAsia" w:hAnsi="Arial" w:cs="Arial"/>
          <w:color w:val="FF0000"/>
        </w:rPr>
        <w:t xml:space="preserve">&gt; </w:t>
      </w:r>
      <w:proofErr w:type="gramStart"/>
      <w:r w:rsidRPr="008F6887">
        <w:rPr>
          <w:rFonts w:ascii="Arial" w:eastAsiaTheme="minorEastAsia" w:hAnsi="Arial" w:cs="Arial"/>
          <w:color w:val="FF0000"/>
        </w:rPr>
        <w:t>head(</w:t>
      </w:r>
      <w:proofErr w:type="gramEnd"/>
      <w:r w:rsidRPr="008F6887">
        <w:rPr>
          <w:rFonts w:ascii="Arial" w:eastAsiaTheme="minorEastAsia" w:hAnsi="Arial" w:cs="Arial"/>
          <w:color w:val="FF0000"/>
        </w:rPr>
        <w:t>datos)</w:t>
      </w:r>
    </w:p>
    <w:p w:rsidR="00897D53" w:rsidRPr="00897D53" w:rsidRDefault="00897D53" w:rsidP="00897D53">
      <w:pPr>
        <w:spacing w:after="0"/>
        <w:jc w:val="both"/>
        <w:rPr>
          <w:rFonts w:ascii="Arial" w:eastAsiaTheme="minorEastAsia" w:hAnsi="Arial" w:cs="Arial"/>
          <w:color w:val="3333FF"/>
        </w:rPr>
      </w:pPr>
      <w:r w:rsidRPr="00897D53">
        <w:rPr>
          <w:rFonts w:ascii="Arial" w:eastAsiaTheme="minorEastAsia" w:hAnsi="Arial" w:cs="Arial"/>
          <w:color w:val="3333FF"/>
        </w:rPr>
        <w:t>Precio Superficie Antigüedad</w:t>
      </w:r>
    </w:p>
    <w:p w:rsidR="00897D53" w:rsidRPr="00897D53" w:rsidRDefault="00897D53" w:rsidP="00897D53">
      <w:pPr>
        <w:spacing w:after="0"/>
        <w:jc w:val="both"/>
        <w:rPr>
          <w:rFonts w:ascii="Arial" w:eastAsiaTheme="minorEastAsia" w:hAnsi="Arial" w:cs="Arial"/>
          <w:color w:val="3333FF"/>
        </w:rPr>
      </w:pPr>
      <w:r w:rsidRPr="00897D53">
        <w:rPr>
          <w:rFonts w:ascii="Arial" w:eastAsiaTheme="minorEastAsia" w:hAnsi="Arial" w:cs="Arial"/>
          <w:color w:val="3333FF"/>
        </w:rPr>
        <w:t>1    200            100               20</w:t>
      </w:r>
    </w:p>
    <w:p w:rsidR="00897D53" w:rsidRPr="00897D53" w:rsidRDefault="00897D53" w:rsidP="00897D53">
      <w:pPr>
        <w:spacing w:after="0"/>
        <w:jc w:val="both"/>
        <w:rPr>
          <w:rFonts w:ascii="Arial" w:eastAsiaTheme="minorEastAsia" w:hAnsi="Arial" w:cs="Arial"/>
          <w:color w:val="3333FF"/>
        </w:rPr>
      </w:pPr>
      <w:r w:rsidRPr="00897D53">
        <w:rPr>
          <w:rFonts w:ascii="Arial" w:eastAsiaTheme="minorEastAsia" w:hAnsi="Arial" w:cs="Arial"/>
          <w:color w:val="3333FF"/>
        </w:rPr>
        <w:t>2    120              70               15</w:t>
      </w:r>
    </w:p>
    <w:p w:rsidR="00897D53" w:rsidRPr="00897D53" w:rsidRDefault="00897D53" w:rsidP="00897D53">
      <w:pPr>
        <w:spacing w:after="0"/>
        <w:jc w:val="both"/>
        <w:rPr>
          <w:rFonts w:ascii="Arial" w:eastAsiaTheme="minorEastAsia" w:hAnsi="Arial" w:cs="Arial"/>
          <w:color w:val="3333FF"/>
        </w:rPr>
      </w:pPr>
      <w:r w:rsidRPr="00897D53">
        <w:rPr>
          <w:rFonts w:ascii="Arial" w:eastAsiaTheme="minorEastAsia" w:hAnsi="Arial" w:cs="Arial"/>
          <w:color w:val="3333FF"/>
        </w:rPr>
        <w:t>3    155            120               30</w:t>
      </w:r>
    </w:p>
    <w:p w:rsidR="00897D53" w:rsidRPr="00897D53" w:rsidRDefault="00897D53" w:rsidP="00897D53">
      <w:pPr>
        <w:spacing w:after="0"/>
        <w:jc w:val="both"/>
        <w:rPr>
          <w:rFonts w:ascii="Arial" w:eastAsiaTheme="minorEastAsia" w:hAnsi="Arial" w:cs="Arial"/>
          <w:color w:val="3333FF"/>
        </w:rPr>
      </w:pPr>
      <w:r w:rsidRPr="00897D53">
        <w:rPr>
          <w:rFonts w:ascii="Arial" w:eastAsiaTheme="minorEastAsia" w:hAnsi="Arial" w:cs="Arial"/>
          <w:color w:val="3333FF"/>
        </w:rPr>
        <w:t>4    310            150               20</w:t>
      </w:r>
    </w:p>
    <w:p w:rsidR="00897D53" w:rsidRPr="00897D53" w:rsidRDefault="00897D53" w:rsidP="00897D53">
      <w:pPr>
        <w:spacing w:after="0"/>
        <w:jc w:val="both"/>
        <w:rPr>
          <w:rFonts w:ascii="Arial" w:eastAsiaTheme="minorEastAsia" w:hAnsi="Arial" w:cs="Arial"/>
          <w:color w:val="3333FF"/>
        </w:rPr>
      </w:pPr>
      <w:r w:rsidRPr="00897D53">
        <w:rPr>
          <w:rFonts w:ascii="Arial" w:eastAsiaTheme="minorEastAsia" w:hAnsi="Arial" w:cs="Arial"/>
          <w:color w:val="3333FF"/>
        </w:rPr>
        <w:t>5    320              90               12</w:t>
      </w:r>
    </w:p>
    <w:p w:rsidR="00897D53" w:rsidRDefault="00897D53" w:rsidP="00897D53">
      <w:pPr>
        <w:spacing w:after="0"/>
        <w:jc w:val="both"/>
        <w:rPr>
          <w:rFonts w:ascii="Arial" w:eastAsiaTheme="minorEastAsia" w:hAnsi="Arial" w:cs="Arial"/>
          <w:color w:val="3333FF"/>
        </w:rPr>
      </w:pPr>
      <w:r w:rsidRPr="00897D53">
        <w:rPr>
          <w:rFonts w:ascii="Arial" w:eastAsiaTheme="minorEastAsia" w:hAnsi="Arial" w:cs="Arial"/>
          <w:color w:val="3333FF"/>
        </w:rPr>
        <w:t>6    400            227             400</w:t>
      </w:r>
    </w:p>
    <w:p w:rsidR="00897D53" w:rsidRPr="00897D53" w:rsidRDefault="00897D53" w:rsidP="00897D53">
      <w:pPr>
        <w:spacing w:after="0"/>
        <w:jc w:val="both"/>
        <w:rPr>
          <w:rFonts w:ascii="Arial" w:eastAsiaTheme="minorEastAsia" w:hAnsi="Arial" w:cs="Arial"/>
          <w:color w:val="3333FF"/>
        </w:rPr>
      </w:pPr>
    </w:p>
    <w:p w:rsidR="00897D53" w:rsidRDefault="00897D53" w:rsidP="00897D53">
      <w:pPr>
        <w:jc w:val="both"/>
      </w:pPr>
      <w:r>
        <w:t>Tras introducir los datos, pasamos a ajustar el modelo de regresión mediante la orden lm.</w:t>
      </w:r>
    </w:p>
    <w:p w:rsidR="00897D53" w:rsidRPr="008F6887" w:rsidRDefault="00897D53" w:rsidP="00897D53">
      <w:pPr>
        <w:rPr>
          <w:rFonts w:ascii="Arial" w:eastAsiaTheme="minorEastAsia" w:hAnsi="Arial" w:cs="Arial"/>
          <w:color w:val="FF0000"/>
        </w:rPr>
      </w:pPr>
      <w:r w:rsidRPr="008F6887">
        <w:rPr>
          <w:rFonts w:ascii="Arial" w:eastAsiaTheme="minorEastAsia" w:hAnsi="Arial" w:cs="Arial"/>
          <w:color w:val="FF0000"/>
        </w:rPr>
        <w:t xml:space="preserve">&gt; </w:t>
      </w:r>
      <w:proofErr w:type="spellStart"/>
      <w:r w:rsidRPr="008F6887">
        <w:rPr>
          <w:rFonts w:ascii="Arial" w:eastAsiaTheme="minorEastAsia" w:hAnsi="Arial" w:cs="Arial"/>
          <w:color w:val="FF0000"/>
        </w:rPr>
        <w:t>reg_lin_mul</w:t>
      </w:r>
      <w:proofErr w:type="spellEnd"/>
      <w:r w:rsidRPr="008F6887">
        <w:rPr>
          <w:rFonts w:ascii="Arial" w:eastAsiaTheme="minorEastAsia" w:hAnsi="Arial" w:cs="Arial"/>
          <w:color w:val="FF0000"/>
        </w:rPr>
        <w:t xml:space="preserve"> &lt;- </w:t>
      </w:r>
      <w:proofErr w:type="gramStart"/>
      <w:r w:rsidRPr="008F6887">
        <w:rPr>
          <w:rFonts w:ascii="Arial" w:eastAsiaTheme="minorEastAsia" w:hAnsi="Arial" w:cs="Arial"/>
          <w:color w:val="FF0000"/>
        </w:rPr>
        <w:t>lm(</w:t>
      </w:r>
      <w:proofErr w:type="gramEnd"/>
      <w:r w:rsidRPr="008F6887">
        <w:rPr>
          <w:rFonts w:ascii="Arial" w:eastAsiaTheme="minorEastAsia" w:hAnsi="Arial" w:cs="Arial"/>
          <w:color w:val="FF0000"/>
        </w:rPr>
        <w:t>Precio ~ Superficie + Antigüedad, data = datos)</w:t>
      </w:r>
    </w:p>
    <w:p w:rsidR="00897D53" w:rsidRPr="00425A38" w:rsidRDefault="00897D53" w:rsidP="00897D53">
      <w:pPr>
        <w:rPr>
          <w:rFonts w:ascii="Arial" w:eastAsiaTheme="minorEastAsia" w:hAnsi="Arial" w:cs="Arial"/>
          <w:color w:val="FF0000"/>
          <w:lang w:val="en-US"/>
        </w:rPr>
      </w:pPr>
      <w:r w:rsidRPr="00425A38">
        <w:rPr>
          <w:rFonts w:ascii="Arial" w:eastAsiaTheme="minorEastAsia" w:hAnsi="Arial" w:cs="Arial"/>
          <w:color w:val="FF0000"/>
          <w:lang w:val="en-US"/>
        </w:rPr>
        <w:t xml:space="preserve">&gt; </w:t>
      </w:r>
      <w:proofErr w:type="gramStart"/>
      <w:r w:rsidRPr="00425A38">
        <w:rPr>
          <w:rFonts w:ascii="Arial" w:eastAsiaTheme="minorEastAsia" w:hAnsi="Arial" w:cs="Arial"/>
          <w:color w:val="FF0000"/>
          <w:lang w:val="en-US"/>
        </w:rPr>
        <w:t>summary(</w:t>
      </w:r>
      <w:proofErr w:type="spellStart"/>
      <w:proofErr w:type="gramEnd"/>
      <w:r w:rsidRPr="00425A38">
        <w:rPr>
          <w:rFonts w:ascii="Arial" w:eastAsiaTheme="minorEastAsia" w:hAnsi="Arial" w:cs="Arial"/>
          <w:color w:val="FF0000"/>
          <w:lang w:val="en-US"/>
        </w:rPr>
        <w:t>reg_lin_mul</w:t>
      </w:r>
      <w:proofErr w:type="spellEnd"/>
      <w:r w:rsidRPr="00425A38">
        <w:rPr>
          <w:rFonts w:ascii="Arial" w:eastAsiaTheme="minorEastAsia" w:hAnsi="Arial" w:cs="Arial"/>
          <w:color w:val="FF0000"/>
          <w:lang w:val="en-US"/>
        </w:rPr>
        <w:t>)</w:t>
      </w: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Call:</w:t>
      </w:r>
    </w:p>
    <w:p w:rsidR="00897D53" w:rsidRPr="00897D53" w:rsidRDefault="00897D53" w:rsidP="00897D53">
      <w:pPr>
        <w:pStyle w:val="NormalWeb"/>
        <w:spacing w:before="0" w:beforeAutospacing="0" w:after="0" w:afterAutospacing="0"/>
        <w:jc w:val="both"/>
        <w:rPr>
          <w:color w:val="3333FF"/>
        </w:rPr>
      </w:pPr>
      <w:proofErr w:type="gramStart"/>
      <w:r w:rsidRPr="00897D53">
        <w:rPr>
          <w:color w:val="3333FF"/>
        </w:rPr>
        <w:t>lm(</w:t>
      </w:r>
      <w:proofErr w:type="gramEnd"/>
      <w:r w:rsidRPr="00897D53">
        <w:rPr>
          <w:color w:val="3333FF"/>
        </w:rPr>
        <w:t>formula = Precio ~ Superficie + Antigüedad, data = datos)</w:t>
      </w:r>
    </w:p>
    <w:p w:rsidR="00897D53" w:rsidRPr="00897D53" w:rsidRDefault="00897D53" w:rsidP="00897D53">
      <w:pPr>
        <w:pStyle w:val="NormalWeb"/>
        <w:spacing w:before="0" w:beforeAutospacing="0" w:after="0" w:afterAutospacing="0"/>
        <w:jc w:val="both"/>
        <w:rPr>
          <w:color w:val="3333FF"/>
        </w:rPr>
      </w:pP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Residuals:</w:t>
      </w: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 xml:space="preserve">    Min      </w:t>
      </w:r>
      <w:proofErr w:type="gramStart"/>
      <w:r w:rsidRPr="00897D53">
        <w:rPr>
          <w:color w:val="3333FF"/>
          <w:lang w:val="en-US"/>
        </w:rPr>
        <w:t>1Q  Median</w:t>
      </w:r>
      <w:proofErr w:type="gramEnd"/>
      <w:r w:rsidRPr="00897D53">
        <w:rPr>
          <w:color w:val="3333FF"/>
          <w:lang w:val="en-US"/>
        </w:rPr>
        <w:t xml:space="preserve">      3Q     Max </w:t>
      </w: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-83.357 -</w:t>
      </w:r>
      <w:proofErr w:type="gramStart"/>
      <w:r w:rsidRPr="00897D53">
        <w:rPr>
          <w:color w:val="3333FF"/>
          <w:lang w:val="en-US"/>
        </w:rPr>
        <w:t>48.406  -</w:t>
      </w:r>
      <w:proofErr w:type="gramEnd"/>
      <w:r w:rsidRPr="00897D53">
        <w:rPr>
          <w:color w:val="3333FF"/>
          <w:lang w:val="en-US"/>
        </w:rPr>
        <w:t xml:space="preserve">0.784  33.449 167.897 </w:t>
      </w:r>
    </w:p>
    <w:p w:rsidR="00897D53" w:rsidRPr="00897D53" w:rsidRDefault="00897D53" w:rsidP="00897D53">
      <w:pPr>
        <w:pStyle w:val="NormalWeb"/>
        <w:spacing w:before="0" w:beforeAutospacing="0" w:after="0" w:afterAutospacing="0"/>
        <w:jc w:val="both"/>
        <w:rPr>
          <w:color w:val="3333FF"/>
          <w:lang w:val="en-US"/>
        </w:rPr>
      </w:pP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Coefficients:</w:t>
      </w: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 xml:space="preserve">            Estimate Std. Error t value </w:t>
      </w:r>
      <w:proofErr w:type="spellStart"/>
      <w:proofErr w:type="gramStart"/>
      <w:r w:rsidRPr="00897D53">
        <w:rPr>
          <w:color w:val="3333FF"/>
          <w:lang w:val="en-US"/>
        </w:rPr>
        <w:t>Pr</w:t>
      </w:r>
      <w:proofErr w:type="spellEnd"/>
      <w:r w:rsidRPr="00897D53">
        <w:rPr>
          <w:color w:val="3333FF"/>
          <w:lang w:val="en-US"/>
        </w:rPr>
        <w:t>(</w:t>
      </w:r>
      <w:proofErr w:type="gramEnd"/>
      <w:r w:rsidRPr="00897D53">
        <w:rPr>
          <w:color w:val="3333FF"/>
          <w:lang w:val="en-US"/>
        </w:rPr>
        <w:t xml:space="preserve">&gt;|t|)   </w:t>
      </w:r>
    </w:p>
    <w:p w:rsidR="00897D53" w:rsidRPr="00897D53" w:rsidRDefault="00897D53" w:rsidP="00897D53">
      <w:pPr>
        <w:pStyle w:val="NormalWeb"/>
        <w:spacing w:before="0" w:beforeAutospacing="0" w:after="0" w:afterAutospacing="0"/>
        <w:jc w:val="both"/>
        <w:rPr>
          <w:color w:val="3333FF"/>
        </w:rPr>
      </w:pPr>
      <w:r w:rsidRPr="00897D53">
        <w:rPr>
          <w:color w:val="3333FF"/>
        </w:rPr>
        <w:t>(</w:t>
      </w:r>
      <w:proofErr w:type="spellStart"/>
      <w:r w:rsidRPr="00897D53">
        <w:rPr>
          <w:color w:val="3333FF"/>
        </w:rPr>
        <w:t>Intercept</w:t>
      </w:r>
      <w:proofErr w:type="spellEnd"/>
      <w:r w:rsidRPr="00897D53">
        <w:rPr>
          <w:color w:val="3333FF"/>
        </w:rPr>
        <w:t xml:space="preserve">) -19.0512    57.0197  -0.334  0.74362   </w:t>
      </w:r>
    </w:p>
    <w:p w:rsidR="00897D53" w:rsidRPr="00897D53" w:rsidRDefault="00897D53" w:rsidP="00897D53">
      <w:pPr>
        <w:pStyle w:val="NormalWeb"/>
        <w:spacing w:before="0" w:beforeAutospacing="0" w:after="0" w:afterAutospacing="0"/>
        <w:jc w:val="both"/>
        <w:rPr>
          <w:color w:val="3333FF"/>
        </w:rPr>
      </w:pPr>
      <w:r w:rsidRPr="00897D53">
        <w:rPr>
          <w:color w:val="3333FF"/>
        </w:rPr>
        <w:t>Superficie    1.9241     0.6186   3.111  0.00828 **</w:t>
      </w:r>
    </w:p>
    <w:p w:rsidR="00897D53" w:rsidRPr="00897D53" w:rsidRDefault="00897D53" w:rsidP="00897D53">
      <w:pPr>
        <w:pStyle w:val="NormalWeb"/>
        <w:spacing w:before="0" w:beforeAutospacing="0" w:after="0" w:afterAutospacing="0"/>
        <w:jc w:val="both"/>
        <w:rPr>
          <w:color w:val="3333FF"/>
        </w:rPr>
      </w:pPr>
      <w:r w:rsidRPr="00897D53">
        <w:rPr>
          <w:color w:val="3333FF"/>
        </w:rPr>
        <w:t xml:space="preserve">Antigüedad   -0.1681     0.2470  -0.680  0.50816   </w:t>
      </w:r>
    </w:p>
    <w:p w:rsidR="00897D53" w:rsidRPr="00897D53" w:rsidRDefault="00897D53" w:rsidP="00897D53">
      <w:pPr>
        <w:pStyle w:val="NormalWeb"/>
        <w:spacing w:before="0" w:beforeAutospacing="0" w:after="0" w:afterAutospacing="0"/>
        <w:jc w:val="both"/>
        <w:rPr>
          <w:color w:val="3333FF"/>
        </w:rPr>
      </w:pPr>
      <w:r w:rsidRPr="00897D53">
        <w:rPr>
          <w:color w:val="3333FF"/>
        </w:rPr>
        <w:t>---</w:t>
      </w:r>
    </w:p>
    <w:p w:rsidR="00897D53" w:rsidRPr="00897D53" w:rsidRDefault="00897D53" w:rsidP="00897D53">
      <w:pPr>
        <w:pStyle w:val="NormalWeb"/>
        <w:spacing w:before="0" w:beforeAutospacing="0" w:after="0" w:afterAutospacing="0"/>
        <w:jc w:val="both"/>
        <w:rPr>
          <w:color w:val="3333FF"/>
          <w:lang w:val="en-US"/>
        </w:rPr>
      </w:pPr>
      <w:proofErr w:type="spellStart"/>
      <w:r w:rsidRPr="00897D53">
        <w:rPr>
          <w:color w:val="3333FF"/>
        </w:rPr>
        <w:t>Signif</w:t>
      </w:r>
      <w:proofErr w:type="spellEnd"/>
      <w:r w:rsidRPr="00897D53">
        <w:rPr>
          <w:color w:val="3333FF"/>
        </w:rPr>
        <w:t xml:space="preserve">. </w:t>
      </w:r>
      <w:proofErr w:type="spellStart"/>
      <w:proofErr w:type="gramStart"/>
      <w:r w:rsidRPr="00897D53">
        <w:rPr>
          <w:color w:val="3333FF"/>
        </w:rPr>
        <w:t>codes</w:t>
      </w:r>
      <w:proofErr w:type="spellEnd"/>
      <w:proofErr w:type="gramEnd"/>
      <w:r w:rsidRPr="00897D53">
        <w:rPr>
          <w:color w:val="3333FF"/>
        </w:rPr>
        <w:t xml:space="preserve">:  0 ‘***’ 0.001 ‘**’ 0.01 ‘*’ 0.05 ‘.’ </w:t>
      </w:r>
      <w:r w:rsidRPr="00897D53">
        <w:rPr>
          <w:color w:val="3333FF"/>
          <w:lang w:val="en-US"/>
        </w:rPr>
        <w:t xml:space="preserve">0.1 </w:t>
      </w:r>
      <w:proofErr w:type="gramStart"/>
      <w:r w:rsidRPr="00897D53">
        <w:rPr>
          <w:color w:val="3333FF"/>
          <w:lang w:val="en-US"/>
        </w:rPr>
        <w:t>‘ ’</w:t>
      </w:r>
      <w:proofErr w:type="gramEnd"/>
      <w:r w:rsidRPr="00897D53">
        <w:rPr>
          <w:color w:val="3333FF"/>
          <w:lang w:val="en-US"/>
        </w:rPr>
        <w:t xml:space="preserve"> 1</w:t>
      </w:r>
    </w:p>
    <w:p w:rsidR="00897D53" w:rsidRPr="00897D53" w:rsidRDefault="00897D53" w:rsidP="00897D53">
      <w:pPr>
        <w:pStyle w:val="NormalWeb"/>
        <w:spacing w:before="0" w:beforeAutospacing="0" w:after="0" w:afterAutospacing="0"/>
        <w:jc w:val="both"/>
        <w:rPr>
          <w:color w:val="3333FF"/>
          <w:lang w:val="en-US"/>
        </w:rPr>
      </w:pP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lastRenderedPageBreak/>
        <w:t>Residual standard error: 70.2 on 13 degrees of freedom</w:t>
      </w: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 xml:space="preserve">Multiple R-squared:  0.515,     Adjusted R-squared:  0.4404 </w:t>
      </w:r>
    </w:p>
    <w:p w:rsidR="00897D53" w:rsidRPr="00897D53" w:rsidRDefault="00897D53" w:rsidP="00897D53">
      <w:pPr>
        <w:pStyle w:val="NormalWeb"/>
        <w:spacing w:before="0" w:beforeAutospacing="0" w:after="0" w:afterAutospacing="0"/>
        <w:jc w:val="both"/>
        <w:rPr>
          <w:color w:val="3333FF"/>
          <w:lang w:val="en-US"/>
        </w:rPr>
      </w:pPr>
      <w:r w:rsidRPr="00897D53">
        <w:rPr>
          <w:color w:val="3333FF"/>
          <w:lang w:val="en-US"/>
        </w:rPr>
        <w:t>F-statistic: 6.902 on 2 and 13 DF</w:t>
      </w:r>
      <w:proofErr w:type="gramStart"/>
      <w:r w:rsidRPr="00897D53">
        <w:rPr>
          <w:color w:val="3333FF"/>
          <w:lang w:val="en-US"/>
        </w:rPr>
        <w:t>,  p</w:t>
      </w:r>
      <w:proofErr w:type="gramEnd"/>
      <w:r w:rsidRPr="00897D53">
        <w:rPr>
          <w:color w:val="3333FF"/>
          <w:lang w:val="en-US"/>
        </w:rPr>
        <w:t>-value: 0.009065</w:t>
      </w:r>
    </w:p>
    <w:p w:rsidR="00897D53" w:rsidRDefault="00897D53" w:rsidP="00897D53">
      <w:pPr>
        <w:jc w:val="both"/>
      </w:pPr>
    </w:p>
    <w:p w:rsidR="00897D53" w:rsidRDefault="00897D53" w:rsidP="00897D53">
      <w:pPr>
        <w:jc w:val="both"/>
      </w:pPr>
      <w:r w:rsidRPr="00C54B21">
        <w:t xml:space="preserve">A partir de los coeficientes que se muestran en </w:t>
      </w:r>
      <w:r>
        <w:t>la salida podemos escribir el modelo de regresión lineal estimado, que es</w:t>
      </w:r>
    </w:p>
    <w:p w:rsidR="00897D53" w:rsidRPr="00C54B21" w:rsidRDefault="00897D53" w:rsidP="00897D53">
      <w:pPr>
        <w:jc w:val="both"/>
        <w:rPr>
          <w:rFonts w:eastAsiaTheme="minorEastAsia"/>
        </w:rPr>
      </w:pPr>
      <m:oMathPara>
        <m:oMath>
          <m:r>
            <w:rPr>
              <w:rFonts w:ascii="Cambria Math" w:hAnsi="Cambria Math"/>
            </w:rPr>
            <m:t>Preci</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=-19.051+1.924Superfici</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-0.168Antigüeda</m:t>
          </m:r>
          <m:sSub>
            <m:sSubPr>
              <m:ctrlPr>
                <w:rPr>
                  <w:rFonts w:ascii="Cambria Math" w:hAnsi="Cambria Math"/>
                  <w:i/>
                </w:rPr>
              </m:ctrlPr>
            </m:sSubPr>
            <m:e>
              <m:r>
                <w:rPr>
                  <w:rFonts w:ascii="Cambria Math" w:hAnsi="Cambria Math"/>
                </w:rPr>
                <m:t>d</m:t>
              </m:r>
            </m:e>
            <m:sub>
              <m:r>
                <w:rPr>
                  <w:rFonts w:ascii="Cambria Math" w:hAnsi="Cambria Math"/>
                </w:rPr>
                <m:t>i</m:t>
              </m:r>
            </m:sub>
          </m:sSub>
        </m:oMath>
      </m:oMathPara>
    </w:p>
    <w:p w:rsidR="00897D53" w:rsidRDefault="00897D53" w:rsidP="00897D53">
      <w:pPr>
        <w:jc w:val="both"/>
        <w:rPr>
          <w:rFonts w:eastAsiaTheme="minorEastAsia"/>
        </w:rPr>
      </w:pPr>
      <w:r>
        <w:rPr>
          <w:rFonts w:eastAsiaTheme="minorEastAsia"/>
        </w:rPr>
        <w:t>La interpretación de los parámetros es la que sigue:</w:t>
      </w:r>
    </w:p>
    <w:p w:rsidR="00897D53" w:rsidRPr="005F1402" w:rsidRDefault="00897D53" w:rsidP="00897D53">
      <w:pPr>
        <w:pStyle w:val="Prrafodelista"/>
        <w:numPr>
          <w:ilvl w:val="0"/>
          <w:numId w:val="2"/>
        </w:numPr>
        <w:jc w:val="both"/>
        <w:rPr>
          <w:rFonts w:eastAsiaTheme="minorEastAsia"/>
        </w:rPr>
      </w:pPr>
      <w:r w:rsidRPr="005F1402">
        <w:rPr>
          <w:rFonts w:eastAsiaTheme="minorEastAsia"/>
        </w:rPr>
        <w:t>El precio de un piso de 0 metros cuadrados de superficie y de 0 años de antigüedad sería de -19.051 miles de euros. En este caso, la interpretación del parámetro constante no tiene sentido.</w:t>
      </w:r>
    </w:p>
    <w:p w:rsidR="00897D53" w:rsidRPr="005F1402" w:rsidRDefault="00897D53" w:rsidP="00897D53">
      <w:pPr>
        <w:pStyle w:val="Prrafodelista"/>
        <w:numPr>
          <w:ilvl w:val="0"/>
          <w:numId w:val="2"/>
        </w:numPr>
        <w:jc w:val="both"/>
        <w:rPr>
          <w:rFonts w:eastAsiaTheme="minorEastAsia"/>
        </w:rPr>
      </w:pPr>
      <w:r w:rsidRPr="005F1402">
        <w:rPr>
          <w:rFonts w:eastAsiaTheme="minorEastAsia"/>
        </w:rPr>
        <w:t>Por cada metro cuadrado que aumenta la superficie de un inmueble, su precio se incrementa en 1.924 miles de euros, suponiendo la antigüedad como constante.</w:t>
      </w:r>
    </w:p>
    <w:p w:rsidR="00897D53" w:rsidRPr="005F1402" w:rsidRDefault="00897D53" w:rsidP="00897D53">
      <w:pPr>
        <w:pStyle w:val="Prrafodelista"/>
        <w:numPr>
          <w:ilvl w:val="0"/>
          <w:numId w:val="2"/>
        </w:numPr>
        <w:jc w:val="both"/>
      </w:pPr>
      <w:r w:rsidRPr="005F1402">
        <w:rPr>
          <w:rFonts w:eastAsiaTheme="minorEastAsia"/>
        </w:rPr>
        <w:t>Por cada año que aumenta la antigüedad de un piso, su precio disminuye en 0.168 miles de euros, suponiendo la superficie como constante.</w:t>
      </w:r>
    </w:p>
    <w:p w:rsidR="00897D53" w:rsidRDefault="007C670A" w:rsidP="00897D53">
      <w:pPr>
        <w:pStyle w:val="NormalWeb"/>
        <w:rPr>
          <w:rStyle w:val="Textoennegrita"/>
          <w:color w:val="000080"/>
        </w:rPr>
      </w:pPr>
      <w:r>
        <w:rPr>
          <w:rStyle w:val="Textoennegrita"/>
          <w:color w:val="000080"/>
        </w:rPr>
        <w:t xml:space="preserve">2. </w:t>
      </w:r>
      <w:r w:rsidR="00897D53">
        <w:rPr>
          <w:rStyle w:val="Textoennegrita"/>
          <w:color w:val="000080"/>
        </w:rPr>
        <w:t xml:space="preserve">Contrastar </w:t>
      </w:r>
      <w:r w:rsidR="00897D53" w:rsidRPr="00897D53">
        <w:rPr>
          <w:rStyle w:val="Textoennegrita"/>
          <w:color w:val="1F0A76"/>
        </w:rPr>
        <w:t>la</w:t>
      </w:r>
      <w:r w:rsidR="00897D53">
        <w:rPr>
          <w:rStyle w:val="Textoennegrita"/>
          <w:color w:val="000080"/>
        </w:rPr>
        <w:t xml:space="preserve"> significación del modelo propuesto</w:t>
      </w:r>
    </w:p>
    <w:p w:rsidR="007C670A" w:rsidRDefault="007C670A" w:rsidP="007C670A">
      <w:pPr>
        <w:tabs>
          <w:tab w:val="num" w:pos="0"/>
        </w:tabs>
        <w:jc w:val="both"/>
      </w:pPr>
      <w:r>
        <w:t>Vamos a contrastar ahora la significación del modelo de regresión lineal que se ha propuesto. Contrastar la significación del modelo equivale a comprobar si hay, al menos, una variable independiente relacionada linealmente con la variable dependiente. En tal caso, el modelo será significativo y tendrá  sentido usarlo para la predicción.</w:t>
      </w:r>
    </w:p>
    <w:p w:rsidR="007C670A" w:rsidRDefault="007C670A" w:rsidP="007C670A">
      <w:pPr>
        <w:tabs>
          <w:tab w:val="num" w:pos="0"/>
        </w:tabs>
        <w:jc w:val="both"/>
      </w:pPr>
      <w:r>
        <w:t>El contraste que se debe resolver es el siguiente:</w:t>
      </w:r>
    </w:p>
    <w:p w:rsidR="007C670A" w:rsidRPr="00D7102B" w:rsidRDefault="00A40920" w:rsidP="007C670A">
      <w:pPr>
        <w:tabs>
          <w:tab w:val="num" w:pos="0"/>
        </w:tabs>
        <w:jc w:val="both"/>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=0</m:t>
          </m:r>
          <m:r>
            <m:rPr>
              <m:sty m:val="p"/>
            </m:rPr>
            <w:rPr>
              <w:rFonts w:ascii="Cambria Math" w:hAnsi="Cambria Math"/>
            </w:rPr>
            <w:br/>
          </m:r>
        </m:oMath>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≠0,  para algún i=1,2</m:t>
          </m:r>
        </m:oMath>
      </m:oMathPara>
    </w:p>
    <w:p w:rsidR="007C670A" w:rsidRPr="005F1402" w:rsidRDefault="007C670A" w:rsidP="007C670A">
      <w:pPr>
        <w:tabs>
          <w:tab w:val="num" w:pos="0"/>
        </w:tabs>
        <w:jc w:val="both"/>
      </w:pPr>
      <w:r w:rsidRPr="005F1402">
        <w:t>El estadístico de contraste y el p-valor para resolver es</w:t>
      </w:r>
      <w:r>
        <w:t>te contraste son:</w:t>
      </w:r>
    </w:p>
    <w:p w:rsidR="007C670A" w:rsidRPr="007C670A" w:rsidRDefault="007C670A" w:rsidP="007C670A">
      <w:pPr>
        <w:jc w:val="both"/>
        <w:rPr>
          <w:rFonts w:ascii="Arial" w:eastAsiaTheme="minorEastAsia" w:hAnsi="Arial" w:cs="Arial"/>
          <w:color w:val="3333FF"/>
          <w:lang w:val="en-US"/>
        </w:rPr>
      </w:pPr>
      <w:r w:rsidRPr="007C670A">
        <w:rPr>
          <w:rFonts w:ascii="Arial" w:eastAsiaTheme="minorEastAsia" w:hAnsi="Arial" w:cs="Arial"/>
          <w:color w:val="3333FF"/>
          <w:lang w:val="en-US"/>
        </w:rPr>
        <w:t>F-statistic: 6.902 on 2 and 13 DF</w:t>
      </w:r>
      <w:proofErr w:type="gramStart"/>
      <w:r w:rsidRPr="007C670A">
        <w:rPr>
          <w:rFonts w:ascii="Arial" w:eastAsiaTheme="minorEastAsia" w:hAnsi="Arial" w:cs="Arial"/>
          <w:color w:val="3333FF"/>
          <w:lang w:val="en-US"/>
        </w:rPr>
        <w:t>,  p</w:t>
      </w:r>
      <w:proofErr w:type="gramEnd"/>
      <w:r w:rsidRPr="007C670A">
        <w:rPr>
          <w:rFonts w:ascii="Arial" w:eastAsiaTheme="minorEastAsia" w:hAnsi="Arial" w:cs="Arial"/>
          <w:color w:val="3333FF"/>
          <w:lang w:val="en-US"/>
        </w:rPr>
        <w:t>-value: 0.009065</w:t>
      </w:r>
    </w:p>
    <w:p w:rsidR="007C670A" w:rsidRDefault="007C670A" w:rsidP="007C670A">
      <w:pPr>
        <w:jc w:val="both"/>
      </w:pPr>
      <w:r w:rsidRPr="005F1402">
        <w:t>Dado qu</w:t>
      </w:r>
      <w:r>
        <w:t>e el p-valor asociado al contraste es menor que 0.05 (0.00906), rechazamos la hipótesis nula del contraste y concluimos que, al menos una de las dos variables independientes consideradas es relevante a la hora de explicar el precio de las viviendas.</w:t>
      </w:r>
    </w:p>
    <w:p w:rsidR="00897D53" w:rsidRDefault="007C670A" w:rsidP="007C670A">
      <w:pPr>
        <w:pStyle w:val="NormalWeb"/>
        <w:jc w:val="both"/>
        <w:rPr>
          <w:rStyle w:val="Textoennegrita"/>
          <w:color w:val="000080"/>
        </w:rPr>
      </w:pPr>
      <w:r>
        <w:rPr>
          <w:rStyle w:val="Textoennegrita"/>
          <w:color w:val="000080"/>
        </w:rPr>
        <w:t xml:space="preserve">3. </w:t>
      </w:r>
      <w:r w:rsidR="00897D53">
        <w:rPr>
          <w:rStyle w:val="Textoennegrita"/>
          <w:color w:val="000080"/>
        </w:rPr>
        <w:t>Cuánto será el precio estimado del piso en una conocida ciudad española para una superficie en 130 m</w:t>
      </w:r>
      <w:r w:rsidR="00897D53">
        <w:rPr>
          <w:rStyle w:val="Textoennegrita"/>
          <w:color w:val="000080"/>
          <w:vertAlign w:val="superscript"/>
        </w:rPr>
        <w:t xml:space="preserve">2 </w:t>
      </w:r>
      <w:r w:rsidR="00897D53">
        <w:rPr>
          <w:rStyle w:val="Textoennegrita"/>
          <w:color w:val="000080"/>
        </w:rPr>
        <w:t>y 35 años de antigüedad</w:t>
      </w:r>
      <w:proofErr w:type="gramStart"/>
      <w:r w:rsidR="00897D53">
        <w:rPr>
          <w:rStyle w:val="Textoennegrita"/>
          <w:color w:val="000080"/>
        </w:rPr>
        <w:t>?</w:t>
      </w:r>
      <w:proofErr w:type="gramEnd"/>
    </w:p>
    <w:p w:rsidR="007C670A" w:rsidRDefault="007C670A" w:rsidP="007C670A">
      <w:pPr>
        <w:jc w:val="both"/>
      </w:pPr>
      <w:r>
        <w:t>Para responder a esta cuestión, utilizaremos el modelo de regresión lineal que hemos construido.</w:t>
      </w:r>
    </w:p>
    <w:p w:rsidR="007C670A" w:rsidRPr="00C54B21" w:rsidRDefault="007C670A" w:rsidP="007C670A">
      <w:pPr>
        <w:jc w:val="both"/>
        <w:rPr>
          <w:rFonts w:eastAsiaTheme="minorEastAsia"/>
        </w:rPr>
      </w:pPr>
      <m:oMathPara>
        <m:oMath>
          <m:r>
            <w:rPr>
              <w:rFonts w:ascii="Cambria Math" w:hAnsi="Cambria Math"/>
            </w:rPr>
            <m:t>Preci</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=-19.051+1.924Superfici</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-0.168Antigüeda</m:t>
          </m:r>
          <m:sSub>
            <m:sSubPr>
              <m:ctrlPr>
                <w:rPr>
                  <w:rFonts w:ascii="Cambria Math" w:hAnsi="Cambria Math"/>
                  <w:i/>
                </w:rPr>
              </m:ctrlPr>
            </m:sSubPr>
            <m:e>
              <m:r>
                <w:rPr>
                  <w:rFonts w:ascii="Cambria Math" w:hAnsi="Cambria Math"/>
                </w:rPr>
                <m:t>d</m:t>
              </m:r>
            </m:e>
            <m:sub>
              <m:r>
                <w:rPr>
                  <w:rFonts w:ascii="Cambria Math" w:hAnsi="Cambria Math"/>
                </w:rPr>
                <m:t>i</m:t>
              </m:r>
            </m:sub>
          </m:sSub>
        </m:oMath>
      </m:oMathPara>
    </w:p>
    <w:p w:rsidR="007C670A" w:rsidRDefault="007C670A" w:rsidP="007C670A">
      <w:pPr>
        <w:jc w:val="both"/>
      </w:pPr>
      <w:r>
        <w:t>Bastará con sustituir el valor de las variables Superficie y Antigüedad por 130 y 35, respectivamente.</w:t>
      </w:r>
    </w:p>
    <w:p w:rsidR="007C670A" w:rsidRDefault="007C670A" w:rsidP="007C670A">
      <w:pPr>
        <w:jc w:val="both"/>
      </w:pPr>
      <w:r>
        <w:t>Por tanto, el precio estimado será</w:t>
      </w:r>
    </w:p>
    <w:p w:rsidR="007C670A" w:rsidRPr="005F1402" w:rsidRDefault="007C670A" w:rsidP="007C670A">
      <w:pPr>
        <w:jc w:val="both"/>
        <w:rPr>
          <w:rFonts w:eastAsiaTheme="minorEastAsia"/>
        </w:rPr>
      </w:pPr>
      <m:oMathPara>
        <m:oMath>
          <m:r>
            <w:rPr>
              <w:rFonts w:ascii="Cambria Math" w:hAnsi="Cambria Math"/>
            </w:rPr>
            <m:t>Precio=-19.051+1.924*130-0.168*35=236.949</m:t>
          </m:r>
        </m:oMath>
      </m:oMathPara>
    </w:p>
    <w:p w:rsidR="007C670A" w:rsidRDefault="007C670A" w:rsidP="007C670A">
      <w:pPr>
        <w:jc w:val="both"/>
        <w:rPr>
          <w:rFonts w:eastAsiaTheme="minorEastAsia"/>
        </w:rPr>
      </w:pPr>
      <w:r>
        <w:rPr>
          <w:rFonts w:eastAsiaTheme="minorEastAsia"/>
        </w:rPr>
        <w:lastRenderedPageBreak/>
        <w:t>El precio estimado para un piso de 130 m</w:t>
      </w:r>
      <w:r w:rsidRPr="00DD24AB">
        <w:rPr>
          <w:rFonts w:eastAsiaTheme="minorEastAsia"/>
          <w:vertAlign w:val="superscript"/>
        </w:rPr>
        <w:t>2</w:t>
      </w:r>
      <w:r>
        <w:rPr>
          <w:rFonts w:eastAsiaTheme="minorEastAsia"/>
        </w:rPr>
        <w:t xml:space="preserve"> de superficie y 35 años de antigüedad será de 236949 euros.</w:t>
      </w:r>
    </w:p>
    <w:p w:rsidR="00897D53" w:rsidRDefault="007C670A" w:rsidP="00897D53">
      <w:pPr>
        <w:pStyle w:val="NormalWeb"/>
        <w:rPr>
          <w:rStyle w:val="Textoennegrita"/>
          <w:color w:val="000080"/>
        </w:rPr>
      </w:pPr>
      <w:r>
        <w:rPr>
          <w:rStyle w:val="Textoennegrita"/>
          <w:color w:val="000080"/>
        </w:rPr>
        <w:t xml:space="preserve">4. </w:t>
      </w:r>
      <w:r w:rsidR="00897D53">
        <w:rPr>
          <w:rStyle w:val="Textoennegrita"/>
          <w:color w:val="000080"/>
        </w:rPr>
        <w:t>¿Puede eliminarse alguna variable del modelo? Razona la respuesta</w:t>
      </w:r>
    </w:p>
    <w:p w:rsidR="007C670A" w:rsidRDefault="007C670A" w:rsidP="007C670A">
      <w:pPr>
        <w:jc w:val="both"/>
        <w:rPr>
          <w:rFonts w:eastAsiaTheme="minorEastAsia"/>
        </w:rPr>
      </w:pPr>
      <w:r>
        <w:rPr>
          <w:rFonts w:eastAsiaTheme="minorEastAsia"/>
        </w:rPr>
        <w:t>Vamos a comprobar ahora mediante los contrastes de significación individuales si se puede prescindir del parámetro constante o de alguna de las dos variables independientes que se han considerado. Los contrastes de hipótesis que se deben resolver son:</w:t>
      </w:r>
    </w:p>
    <w:p w:rsidR="007C670A" w:rsidRDefault="00A40920" w:rsidP="007C670A">
      <w:pPr>
        <w:jc w:val="both"/>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=0</m:t>
          </m:r>
          <m:r>
            <w:rPr>
              <w:rFonts w:ascii="Cambria Math" w:eastAsiaTheme="minorEastAsia" w:hAnsi="Cambria Math" w:cs="Arial"/>
            </w:rPr>
            <m:t>,  i=0,1,2</m:t>
          </m:r>
          <m:r>
            <m:rPr>
              <m:sty m:val="p"/>
            </m:rPr>
            <w:rPr>
              <w:rFonts w:ascii="Cambria Math" w:hAnsi="Cambria Math"/>
            </w:rPr>
            <w:br/>
          </m:r>
        </m:oMath>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≠0,  i=0,1,2</m:t>
          </m:r>
        </m:oMath>
      </m:oMathPara>
    </w:p>
    <w:p w:rsidR="007C670A" w:rsidRDefault="007C670A" w:rsidP="007C670A">
      <w:pPr>
        <w:jc w:val="both"/>
        <w:rPr>
          <w:rFonts w:eastAsiaTheme="minorEastAsia"/>
        </w:rPr>
      </w:pPr>
      <w:r>
        <w:rPr>
          <w:rFonts w:eastAsiaTheme="minorEastAsia"/>
        </w:rPr>
        <w:t>Para resolver estos contrastes nos fijamos en los p-valores que aparecen en la tabla de coeficientes:</w:t>
      </w:r>
    </w:p>
    <w:p w:rsidR="007C670A" w:rsidRPr="007C670A" w:rsidRDefault="007C670A" w:rsidP="007C670A">
      <w:pPr>
        <w:spacing w:after="0"/>
        <w:jc w:val="both"/>
        <w:rPr>
          <w:rFonts w:ascii="Arial" w:eastAsiaTheme="minorEastAsia" w:hAnsi="Arial" w:cs="Arial"/>
          <w:color w:val="3333FF"/>
          <w:lang w:val="en-US"/>
        </w:rPr>
      </w:pPr>
      <w:r w:rsidRPr="007C670A">
        <w:rPr>
          <w:rFonts w:ascii="Arial" w:eastAsiaTheme="minorEastAsia" w:hAnsi="Arial" w:cs="Arial"/>
          <w:color w:val="3333FF"/>
          <w:lang w:val="en-US"/>
        </w:rPr>
        <w:t>Coefficients:</w:t>
      </w:r>
    </w:p>
    <w:p w:rsidR="007C670A" w:rsidRPr="007C670A" w:rsidRDefault="007C670A" w:rsidP="007C670A">
      <w:pPr>
        <w:spacing w:after="0"/>
        <w:jc w:val="both"/>
        <w:rPr>
          <w:rFonts w:ascii="Arial" w:eastAsiaTheme="minorEastAsia" w:hAnsi="Arial" w:cs="Arial"/>
          <w:color w:val="3333FF"/>
          <w:lang w:val="en-US"/>
        </w:rPr>
      </w:pPr>
      <w:r w:rsidRPr="007C670A">
        <w:rPr>
          <w:rFonts w:ascii="Arial" w:eastAsiaTheme="minorEastAsia" w:hAnsi="Arial" w:cs="Arial"/>
          <w:color w:val="3333FF"/>
          <w:lang w:val="en-US"/>
        </w:rPr>
        <w:t xml:space="preserve">            Estimate Std. Error t value </w:t>
      </w:r>
      <w:proofErr w:type="spellStart"/>
      <w:proofErr w:type="gramStart"/>
      <w:r w:rsidRPr="007C670A">
        <w:rPr>
          <w:rFonts w:ascii="Arial" w:eastAsiaTheme="minorEastAsia" w:hAnsi="Arial" w:cs="Arial"/>
          <w:color w:val="3333FF"/>
          <w:lang w:val="en-US"/>
        </w:rPr>
        <w:t>Pr</w:t>
      </w:r>
      <w:proofErr w:type="spellEnd"/>
      <w:r w:rsidRPr="007C670A">
        <w:rPr>
          <w:rFonts w:ascii="Arial" w:eastAsiaTheme="minorEastAsia" w:hAnsi="Arial" w:cs="Arial"/>
          <w:color w:val="3333FF"/>
          <w:lang w:val="en-US"/>
        </w:rPr>
        <w:t>(</w:t>
      </w:r>
      <w:proofErr w:type="gramEnd"/>
      <w:r w:rsidRPr="007C670A">
        <w:rPr>
          <w:rFonts w:ascii="Arial" w:eastAsiaTheme="minorEastAsia" w:hAnsi="Arial" w:cs="Arial"/>
          <w:color w:val="3333FF"/>
          <w:lang w:val="en-US"/>
        </w:rPr>
        <w:t xml:space="preserve">&gt;|t|)   </w:t>
      </w:r>
    </w:p>
    <w:p w:rsidR="007C670A" w:rsidRPr="007C670A" w:rsidRDefault="007C670A" w:rsidP="007C670A">
      <w:pPr>
        <w:spacing w:after="0"/>
        <w:jc w:val="both"/>
        <w:rPr>
          <w:rFonts w:ascii="Arial" w:eastAsiaTheme="minorEastAsia" w:hAnsi="Arial" w:cs="Arial"/>
          <w:color w:val="3333FF"/>
        </w:rPr>
      </w:pPr>
      <w:r w:rsidRPr="007C670A">
        <w:rPr>
          <w:rFonts w:ascii="Arial" w:eastAsiaTheme="minorEastAsia" w:hAnsi="Arial" w:cs="Arial"/>
          <w:color w:val="3333FF"/>
        </w:rPr>
        <w:t>(</w:t>
      </w:r>
      <w:proofErr w:type="spellStart"/>
      <w:r w:rsidRPr="007C670A">
        <w:rPr>
          <w:rFonts w:ascii="Arial" w:eastAsiaTheme="minorEastAsia" w:hAnsi="Arial" w:cs="Arial"/>
          <w:color w:val="3333FF"/>
        </w:rPr>
        <w:t>Intercept</w:t>
      </w:r>
      <w:proofErr w:type="spellEnd"/>
      <w:r w:rsidRPr="007C670A">
        <w:rPr>
          <w:rFonts w:ascii="Arial" w:eastAsiaTheme="minorEastAsia" w:hAnsi="Arial" w:cs="Arial"/>
          <w:color w:val="3333FF"/>
        </w:rPr>
        <w:t xml:space="preserve">) -19.0512    57.0197  -0.334  0.74362   </w:t>
      </w:r>
    </w:p>
    <w:p w:rsidR="007C670A" w:rsidRPr="007C670A" w:rsidRDefault="007C670A" w:rsidP="007C670A">
      <w:pPr>
        <w:spacing w:after="0"/>
        <w:jc w:val="both"/>
        <w:rPr>
          <w:rFonts w:ascii="Arial" w:eastAsiaTheme="minorEastAsia" w:hAnsi="Arial" w:cs="Arial"/>
          <w:color w:val="3333FF"/>
        </w:rPr>
      </w:pPr>
      <w:r w:rsidRPr="007C670A">
        <w:rPr>
          <w:rFonts w:ascii="Arial" w:eastAsiaTheme="minorEastAsia" w:hAnsi="Arial" w:cs="Arial"/>
          <w:color w:val="3333FF"/>
        </w:rPr>
        <w:t>Superficie    1.9241     0.6186   3.111  0.00828 **</w:t>
      </w:r>
    </w:p>
    <w:p w:rsidR="007C670A" w:rsidRPr="007C670A" w:rsidRDefault="007C670A" w:rsidP="007C670A">
      <w:pPr>
        <w:spacing w:after="0"/>
        <w:jc w:val="both"/>
        <w:rPr>
          <w:rFonts w:ascii="Arial" w:eastAsiaTheme="minorEastAsia" w:hAnsi="Arial" w:cs="Arial"/>
          <w:color w:val="3333FF"/>
        </w:rPr>
      </w:pPr>
      <w:r w:rsidRPr="007C670A">
        <w:rPr>
          <w:rFonts w:ascii="Arial" w:eastAsiaTheme="minorEastAsia" w:hAnsi="Arial" w:cs="Arial"/>
          <w:color w:val="3333FF"/>
        </w:rPr>
        <w:t xml:space="preserve">Antigüedad   -0.1681     0.2470  -0.680  0.50816   </w:t>
      </w:r>
    </w:p>
    <w:p w:rsidR="007C670A" w:rsidRDefault="007C670A" w:rsidP="007C670A">
      <w:pPr>
        <w:jc w:val="both"/>
        <w:rPr>
          <w:rFonts w:eastAsiaTheme="minorEastAsia"/>
        </w:rPr>
      </w:pPr>
    </w:p>
    <w:p w:rsidR="007C670A" w:rsidRDefault="007C670A" w:rsidP="007C670A">
      <w:pPr>
        <w:jc w:val="both"/>
        <w:rPr>
          <w:rFonts w:eastAsiaTheme="minorEastAsia"/>
        </w:rPr>
      </w:pPr>
      <w:r>
        <w:rPr>
          <w:rFonts w:eastAsiaTheme="minorEastAsia"/>
        </w:rPr>
        <w:t xml:space="preserve">En este caso, considerando un nivel de significación del 5%, podemos concluir que el parámetro asociado a la variable </w:t>
      </w:r>
      <w:r w:rsidRPr="008F6887">
        <w:rPr>
          <w:rFonts w:eastAsiaTheme="minorEastAsia"/>
          <w:i/>
        </w:rPr>
        <w:t>Superficie</w:t>
      </w:r>
      <w:r>
        <w:rPr>
          <w:rFonts w:eastAsiaTheme="minorEastAsia"/>
        </w:rPr>
        <w:t xml:space="preserve"> es significativamente distinto de 0 (pues su p-valor es inferior a 0.05). Esto significa que la variable </w:t>
      </w:r>
      <w:r w:rsidRPr="008F6887">
        <w:rPr>
          <w:rFonts w:eastAsiaTheme="minorEastAsia"/>
          <w:i/>
        </w:rPr>
        <w:t>Superficie</w:t>
      </w:r>
      <w:r>
        <w:rPr>
          <w:rFonts w:eastAsiaTheme="minorEastAsia"/>
        </w:rPr>
        <w:t xml:space="preserve"> es relevante a la hora de explicar linealmente el </w:t>
      </w:r>
      <w:r w:rsidRPr="008F6887">
        <w:rPr>
          <w:rFonts w:eastAsiaTheme="minorEastAsia"/>
          <w:i/>
        </w:rPr>
        <w:t>Precio</w:t>
      </w:r>
      <w:r>
        <w:rPr>
          <w:rFonts w:eastAsiaTheme="minorEastAsia"/>
        </w:rPr>
        <w:t xml:space="preserve"> de la vivienda. Por el contrario, los p-valores asociados al parámetro constante y al parámetro que acompaña a la variable </w:t>
      </w:r>
      <w:r w:rsidRPr="008F6887">
        <w:rPr>
          <w:rFonts w:eastAsiaTheme="minorEastAsia"/>
          <w:i/>
        </w:rPr>
        <w:t>Antigüedad</w:t>
      </w:r>
      <w:r>
        <w:rPr>
          <w:rFonts w:eastAsiaTheme="minorEastAsia"/>
        </w:rPr>
        <w:t xml:space="preserve"> son superiores a 0.05, lo que nos lleva a rechazar la hipótesis nula del contraste correspondiente. Ello implica que ambos parámetros pueden suponerse iguales a 0 y que la variable </w:t>
      </w:r>
      <w:r w:rsidRPr="008F6887">
        <w:rPr>
          <w:rFonts w:eastAsiaTheme="minorEastAsia"/>
          <w:i/>
        </w:rPr>
        <w:t>Antigüedad</w:t>
      </w:r>
      <w:r>
        <w:rPr>
          <w:rFonts w:eastAsiaTheme="minorEastAsia"/>
        </w:rPr>
        <w:t xml:space="preserve"> no está relacionada linealmente con la variable dependiente, por lo que no es útil para predecir el precio de una vivienda. Sería recomendable, por tanto, ajustar un nuevo modelo sin considerar el parámetro constante ni la variable </w:t>
      </w:r>
      <w:r w:rsidRPr="008F6887">
        <w:rPr>
          <w:rFonts w:eastAsiaTheme="minorEastAsia"/>
          <w:i/>
        </w:rPr>
        <w:t>Antigüedad</w:t>
      </w:r>
      <w:r>
        <w:rPr>
          <w:rFonts w:eastAsiaTheme="minorEastAsia"/>
        </w:rPr>
        <w:t xml:space="preserve">. </w:t>
      </w:r>
    </w:p>
    <w:p w:rsidR="00897D53" w:rsidRDefault="007C670A" w:rsidP="00897D53">
      <w:pPr>
        <w:pStyle w:val="NormalWeb"/>
        <w:rPr>
          <w:rStyle w:val="Textoennegrita"/>
          <w:color w:val="000080"/>
        </w:rPr>
      </w:pPr>
      <w:r>
        <w:rPr>
          <w:rStyle w:val="Textoennegrita"/>
          <w:color w:val="000080"/>
        </w:rPr>
        <w:t xml:space="preserve">5. </w:t>
      </w:r>
      <w:r w:rsidR="00897D53">
        <w:rPr>
          <w:rStyle w:val="Textoennegrita"/>
          <w:color w:val="000080"/>
        </w:rPr>
        <w:t>Coeficiente de determinación y de determinación corregido. Interpretación.</w:t>
      </w:r>
    </w:p>
    <w:p w:rsidR="007C670A" w:rsidRDefault="007C670A" w:rsidP="007C670A">
      <w:pPr>
        <w:jc w:val="both"/>
        <w:rPr>
          <w:rFonts w:eastAsiaTheme="minorEastAsia"/>
        </w:rPr>
      </w:pPr>
      <w:r>
        <w:rPr>
          <w:rFonts w:eastAsiaTheme="minorEastAsia"/>
        </w:rPr>
        <w:t>Los valores del coeficiente de determinación y del coeficiente de determinación corregido son</w:t>
      </w:r>
    </w:p>
    <w:p w:rsidR="007C670A" w:rsidRPr="007C670A" w:rsidRDefault="007C670A" w:rsidP="007C670A">
      <w:pPr>
        <w:jc w:val="both"/>
        <w:rPr>
          <w:rFonts w:ascii="Arial" w:eastAsiaTheme="minorEastAsia" w:hAnsi="Arial" w:cs="Arial"/>
          <w:color w:val="3333FF"/>
          <w:lang w:val="en-US"/>
        </w:rPr>
      </w:pPr>
      <w:r w:rsidRPr="007C670A">
        <w:rPr>
          <w:rFonts w:ascii="Arial" w:eastAsiaTheme="minorEastAsia" w:hAnsi="Arial" w:cs="Arial"/>
          <w:color w:val="3333FF"/>
          <w:lang w:val="en-US"/>
        </w:rPr>
        <w:t xml:space="preserve">Multiple R-squared:  0.515,     Adjusted R-squared:  0.4404 </w:t>
      </w:r>
    </w:p>
    <w:p w:rsidR="007C670A" w:rsidRDefault="007C670A" w:rsidP="007C670A">
      <w:pPr>
        <w:jc w:val="both"/>
        <w:rPr>
          <w:rFonts w:eastAsiaTheme="minorEastAsia"/>
        </w:rPr>
      </w:pPr>
      <w:r w:rsidRPr="00985D15">
        <w:rPr>
          <w:rFonts w:eastAsiaTheme="minorEastAsia"/>
        </w:rPr>
        <w:t xml:space="preserve">Para este ejemplo, el coeficiente de determinación </w:t>
      </w:r>
      <w:r>
        <w:rPr>
          <w:rFonts w:eastAsiaTheme="minorEastAsia"/>
        </w:rPr>
        <w:t>vale 0.515, lo que significa que el ajuste de los datos al modelo es moderado. El 51,5% de la variabilidad de la variable Precio se explica por el modelo planteado.</w:t>
      </w:r>
    </w:p>
    <w:p w:rsidR="007C670A" w:rsidRPr="00985D15" w:rsidRDefault="007C670A" w:rsidP="007C670A">
      <w:pPr>
        <w:jc w:val="both"/>
        <w:rPr>
          <w:rFonts w:eastAsiaTheme="minorEastAsia"/>
        </w:rPr>
      </w:pPr>
      <w:r>
        <w:rPr>
          <w:rFonts w:eastAsiaTheme="minorEastAsia"/>
        </w:rPr>
        <w:t>El coeficiente de determinación ajustado vale 0.4404, lo que significa que el ajuste de los datos al modelo es moderado-bajo.</w:t>
      </w:r>
    </w:p>
    <w:p w:rsidR="007C670A" w:rsidRDefault="007C670A" w:rsidP="00897D53">
      <w:pPr>
        <w:pStyle w:val="NormalWeb"/>
      </w:pPr>
    </w:p>
    <w:p w:rsidR="00D85C14" w:rsidRDefault="00D85C14"/>
    <w:sectPr w:rsidR="00D85C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6FB8"/>
    <w:multiLevelType w:val="hybridMultilevel"/>
    <w:tmpl w:val="45ECC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155AED"/>
    <w:multiLevelType w:val="multilevel"/>
    <w:tmpl w:val="0494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53"/>
    <w:rsid w:val="007C670A"/>
    <w:rsid w:val="00897D53"/>
    <w:rsid w:val="00A40920"/>
    <w:rsid w:val="00D85C14"/>
    <w:rsid w:val="00E26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97D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97D5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897D53"/>
    <w:rPr>
      <w:b/>
      <w:bCs/>
    </w:rPr>
  </w:style>
  <w:style w:type="paragraph" w:styleId="NormalWeb">
    <w:name w:val="Normal (Web)"/>
    <w:basedOn w:val="Normal"/>
    <w:uiPriority w:val="99"/>
    <w:semiHidden/>
    <w:unhideWhenUsed/>
    <w:rsid w:val="00897D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97D53"/>
    <w:rPr>
      <w:color w:val="0000FF"/>
      <w:u w:val="single"/>
    </w:rPr>
  </w:style>
  <w:style w:type="paragraph" w:styleId="Prrafodelista">
    <w:name w:val="List Paragraph"/>
    <w:basedOn w:val="Normal"/>
    <w:uiPriority w:val="34"/>
    <w:qFormat/>
    <w:rsid w:val="00897D53"/>
    <w:pPr>
      <w:spacing w:after="200" w:line="276" w:lineRule="auto"/>
      <w:ind w:left="720"/>
      <w:contextualSpacing/>
    </w:pPr>
  </w:style>
  <w:style w:type="paragraph" w:styleId="Textodeglobo">
    <w:name w:val="Balloon Text"/>
    <w:basedOn w:val="Normal"/>
    <w:link w:val="TextodegloboCar"/>
    <w:uiPriority w:val="99"/>
    <w:semiHidden/>
    <w:unhideWhenUsed/>
    <w:rsid w:val="00E26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1D7"/>
    <w:rPr>
      <w:rFonts w:ascii="Tahoma" w:hAnsi="Tahoma" w:cs="Tahoma"/>
      <w:sz w:val="16"/>
      <w:szCs w:val="16"/>
    </w:rPr>
  </w:style>
  <w:style w:type="table" w:styleId="Tablaconcuadrcula">
    <w:name w:val="Table Grid"/>
    <w:basedOn w:val="Tablanormal"/>
    <w:uiPriority w:val="39"/>
    <w:rsid w:val="00E2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97D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97D5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897D53"/>
    <w:rPr>
      <w:b/>
      <w:bCs/>
    </w:rPr>
  </w:style>
  <w:style w:type="paragraph" w:styleId="NormalWeb">
    <w:name w:val="Normal (Web)"/>
    <w:basedOn w:val="Normal"/>
    <w:uiPriority w:val="99"/>
    <w:semiHidden/>
    <w:unhideWhenUsed/>
    <w:rsid w:val="00897D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97D53"/>
    <w:rPr>
      <w:color w:val="0000FF"/>
      <w:u w:val="single"/>
    </w:rPr>
  </w:style>
  <w:style w:type="paragraph" w:styleId="Prrafodelista">
    <w:name w:val="List Paragraph"/>
    <w:basedOn w:val="Normal"/>
    <w:uiPriority w:val="34"/>
    <w:qFormat/>
    <w:rsid w:val="00897D53"/>
    <w:pPr>
      <w:spacing w:after="200" w:line="276" w:lineRule="auto"/>
      <w:ind w:left="720"/>
      <w:contextualSpacing/>
    </w:pPr>
  </w:style>
  <w:style w:type="paragraph" w:styleId="Textodeglobo">
    <w:name w:val="Balloon Text"/>
    <w:basedOn w:val="Normal"/>
    <w:link w:val="TextodegloboCar"/>
    <w:uiPriority w:val="99"/>
    <w:semiHidden/>
    <w:unhideWhenUsed/>
    <w:rsid w:val="00E26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1D7"/>
    <w:rPr>
      <w:rFonts w:ascii="Tahoma" w:hAnsi="Tahoma" w:cs="Tahoma"/>
      <w:sz w:val="16"/>
      <w:szCs w:val="16"/>
    </w:rPr>
  </w:style>
  <w:style w:type="table" w:styleId="Tablaconcuadrcula">
    <w:name w:val="Table Grid"/>
    <w:basedOn w:val="Tablanormal"/>
    <w:uiPriority w:val="39"/>
    <w:rsid w:val="00E2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6497">
      <w:bodyDiv w:val="1"/>
      <w:marLeft w:val="0"/>
      <w:marRight w:val="0"/>
      <w:marTop w:val="0"/>
      <w:marBottom w:val="0"/>
      <w:divBdr>
        <w:top w:val="none" w:sz="0" w:space="0" w:color="auto"/>
        <w:left w:val="none" w:sz="0" w:space="0" w:color="auto"/>
        <w:bottom w:val="none" w:sz="0" w:space="0" w:color="auto"/>
        <w:right w:val="none" w:sz="0" w:space="0" w:color="auto"/>
      </w:divBdr>
    </w:div>
    <w:div w:id="15350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1214</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2019-05-14T11:23:00Z</dcterms:created>
  <dcterms:modified xsi:type="dcterms:W3CDTF">2019-05-14T11:24:00Z</dcterms:modified>
</cp:coreProperties>
</file>