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D5DC3" w14:textId="77777777" w:rsidR="00667FAA" w:rsidRDefault="00667FAA" w:rsidP="00667FAA">
      <w:pPr>
        <w:pStyle w:val="Ttulo3"/>
        <w:spacing w:before="0"/>
        <w:textAlignment w:val="baseline"/>
        <w:rPr>
          <w:color w:val="333333"/>
          <w:sz w:val="36"/>
          <w:szCs w:val="36"/>
        </w:rPr>
      </w:pPr>
      <w:bookmarkStart w:id="0" w:name="37"/>
      <w:bookmarkEnd w:id="0"/>
      <w:r>
        <w:rPr>
          <w:rStyle w:val="Textoennegrita"/>
          <w:rFonts w:ascii="inherit" w:hAnsi="inherit"/>
          <w:b w:val="0"/>
          <w:bCs w:val="0"/>
          <w:color w:val="0000FF"/>
          <w:sz w:val="36"/>
          <w:szCs w:val="36"/>
          <w:bdr w:val="none" w:sz="0" w:space="0" w:color="auto" w:frame="1"/>
        </w:rPr>
        <w:t>Ejercicio Propuesto 2 (Resuelto)</w:t>
      </w:r>
    </w:p>
    <w:p w14:paraId="58E2CC78" w14:textId="77777777" w:rsidR="00667FAA" w:rsidRDefault="00667FAA" w:rsidP="00667FAA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Textoennegrita"/>
          <w:rFonts w:ascii="inherit" w:hAnsi="inherit"/>
          <w:color w:val="000080"/>
          <w:bdr w:val="none" w:sz="0" w:space="0" w:color="auto" w:frame="1"/>
        </w:rPr>
        <w:t xml:space="preserve">En Andalucía se quiere contrastar la independencia global entre las variables sexo y utilización de instalaciones deportivas de los municipios de la Comunidad. Para ello, se toma una muestra de 854 individuos cuyas observaciones figuran en la siguiente tabla </w:t>
      </w:r>
      <w:proofErr w:type="spellStart"/>
      <w:r>
        <w:rPr>
          <w:rStyle w:val="Textoennegrita"/>
          <w:rFonts w:ascii="inherit" w:hAnsi="inherit"/>
          <w:color w:val="000080"/>
          <w:bdr w:val="none" w:sz="0" w:space="0" w:color="auto" w:frame="1"/>
        </w:rPr>
        <w:t>aqui</w:t>
      </w:r>
      <w:proofErr w:type="spellEnd"/>
    </w:p>
    <w:p w14:paraId="0FCAEE24" w14:textId="64865B43" w:rsidR="00667FAA" w:rsidRDefault="00667FAA" w:rsidP="00667FAA">
      <w:pPr>
        <w:pStyle w:val="NormalWeb"/>
        <w:spacing w:before="240" w:beforeAutospacing="0" w:after="240" w:afterAutospacing="0"/>
        <w:jc w:val="center"/>
        <w:textAlignment w:val="baseline"/>
        <w:rPr>
          <w:color w:val="333333"/>
        </w:rPr>
      </w:pPr>
      <w:r>
        <w:rPr>
          <w:noProof/>
          <w:color w:val="333333"/>
        </w:rPr>
        <w:drawing>
          <wp:inline distT="0" distB="0" distL="0" distR="0" wp14:anchorId="44F6851C" wp14:editId="7F3C008A">
            <wp:extent cx="2946400" cy="812251"/>
            <wp:effectExtent l="0" t="0" r="635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12" cy="81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86AF" w14:textId="3BF010AB" w:rsidR="00667FAA" w:rsidRDefault="00667FAA" w:rsidP="00667FAA">
      <w:pPr>
        <w:pStyle w:val="NormalWeb"/>
        <w:spacing w:before="0" w:beforeAutospacing="0" w:after="0" w:afterAutospacing="0"/>
        <w:jc w:val="center"/>
        <w:textAlignment w:val="baseline"/>
        <w:rPr>
          <w:color w:val="333333"/>
        </w:rPr>
      </w:pPr>
      <w:hyperlink r:id="rId5" w:history="1">
        <w:r>
          <w:rPr>
            <w:rStyle w:val="Hipervnculo"/>
            <w:rFonts w:ascii="inherit" w:hAnsi="inherit"/>
            <w:bdr w:val="none" w:sz="0" w:space="0" w:color="auto" w:frame="1"/>
          </w:rPr>
          <w:t>Tabla 11. Datos del Ejercicio propuesto 2(.docx)</w:t>
        </w:r>
      </w:hyperlink>
    </w:p>
    <w:p w14:paraId="03BC52CE" w14:textId="77777777" w:rsidR="00667FAA" w:rsidRDefault="00667FAA" w:rsidP="00667FAA">
      <w:pPr>
        <w:pStyle w:val="NormalWeb"/>
        <w:spacing w:before="0" w:beforeAutospacing="0" w:after="0" w:afterAutospacing="0"/>
        <w:jc w:val="center"/>
        <w:textAlignment w:val="baseline"/>
        <w:rPr>
          <w:color w:val="333333"/>
        </w:rPr>
      </w:pPr>
    </w:p>
    <w:p w14:paraId="6921DCD6" w14:textId="77777777" w:rsidR="00667FAA" w:rsidRDefault="00667FAA" w:rsidP="00667FAA">
      <w:pPr>
        <w:pStyle w:val="NormalWeb"/>
        <w:spacing w:before="0" w:beforeAutospacing="0" w:after="0" w:afterAutospacing="0"/>
        <w:jc w:val="both"/>
        <w:textAlignment w:val="baseline"/>
        <w:rPr>
          <w:color w:val="333333"/>
        </w:rPr>
      </w:pPr>
      <w:r>
        <w:rPr>
          <w:rStyle w:val="Textoennegrita"/>
          <w:rFonts w:ascii="inherit" w:hAnsi="inherit"/>
          <w:color w:val="000080"/>
          <w:bdr w:val="none" w:sz="0" w:space="0" w:color="auto" w:frame="1"/>
        </w:rPr>
        <w:t>Considerando un nivel de significación del 5%, estudia si las dos variables si las dos variables están relacionadas o si, por el contrario, son independientes.</w:t>
      </w:r>
    </w:p>
    <w:p w14:paraId="251FCA55" w14:textId="77777777" w:rsidR="00667FAA" w:rsidRDefault="00667FAA" w:rsidP="00667FAA">
      <w:pPr>
        <w:pStyle w:val="Ttulo4"/>
        <w:spacing w:before="0" w:beforeAutospacing="0" w:after="0" w:afterAutospacing="0"/>
        <w:textAlignment w:val="baseline"/>
        <w:rPr>
          <w:rStyle w:val="Textoennegrita"/>
          <w:rFonts w:ascii="inherit" w:hAnsi="inherit"/>
          <w:b/>
          <w:bCs/>
          <w:color w:val="0000FF"/>
          <w:sz w:val="33"/>
          <w:szCs w:val="33"/>
          <w:bdr w:val="none" w:sz="0" w:space="0" w:color="auto" w:frame="1"/>
        </w:rPr>
      </w:pPr>
    </w:p>
    <w:p w14:paraId="35ACB37F" w14:textId="7B73D0D7" w:rsidR="00667FAA" w:rsidRDefault="00667FAA" w:rsidP="00667FAA">
      <w:pPr>
        <w:pStyle w:val="Ttulo4"/>
        <w:spacing w:before="0" w:beforeAutospacing="0" w:after="0" w:afterAutospacing="0"/>
        <w:textAlignment w:val="baseline"/>
        <w:rPr>
          <w:color w:val="333333"/>
          <w:sz w:val="33"/>
          <w:szCs w:val="33"/>
        </w:rPr>
      </w:pPr>
      <w:r>
        <w:rPr>
          <w:rStyle w:val="Textoennegrita"/>
          <w:rFonts w:ascii="inherit" w:hAnsi="inherit"/>
          <w:b/>
          <w:bCs/>
          <w:color w:val="0000FF"/>
          <w:sz w:val="33"/>
          <w:szCs w:val="33"/>
          <w:bdr w:val="none" w:sz="0" w:space="0" w:color="auto" w:frame="1"/>
        </w:rPr>
        <w:t>Solución</w:t>
      </w:r>
    </w:p>
    <w:p w14:paraId="33D08ECF" w14:textId="77777777" w:rsidR="00667FAA" w:rsidRPr="00667FAA" w:rsidRDefault="00667FAA" w:rsidP="00667FAA">
      <w:pPr>
        <w:pStyle w:val="NormalWeb"/>
        <w:spacing w:before="240" w:after="240"/>
        <w:jc w:val="both"/>
        <w:rPr>
          <w:color w:val="000000"/>
        </w:rPr>
      </w:pPr>
      <w:r w:rsidRPr="00667FAA">
        <w:rPr>
          <w:color w:val="000000"/>
        </w:rPr>
        <w:t>En primer lugar, para trabajar con </w:t>
      </w:r>
      <w:proofErr w:type="spellStart"/>
      <w:r w:rsidRPr="00667FAA">
        <w:rPr>
          <w:i/>
          <w:iCs/>
          <w:color w:val="000000"/>
        </w:rPr>
        <w:t>R_Commander</w:t>
      </w:r>
      <w:proofErr w:type="spellEnd"/>
      <w:r w:rsidRPr="00667FAA">
        <w:rPr>
          <w:color w:val="000000"/>
        </w:rPr>
        <w:t> escribimos la siguiente sentencia en </w:t>
      </w:r>
      <w:r w:rsidRPr="00667FAA">
        <w:rPr>
          <w:i/>
          <w:iCs/>
          <w:color w:val="000000"/>
        </w:rPr>
        <w:t>R</w:t>
      </w:r>
    </w:p>
    <w:p w14:paraId="6303599D" w14:textId="77777777" w:rsidR="00667FAA" w:rsidRPr="00667FAA" w:rsidRDefault="00667FAA" w:rsidP="00667FAA">
      <w:pPr>
        <w:pStyle w:val="NormalWeb"/>
        <w:spacing w:before="240" w:after="240"/>
        <w:rPr>
          <w:color w:val="FF0000"/>
        </w:rPr>
      </w:pPr>
      <w:r w:rsidRPr="00667FAA">
        <w:rPr>
          <w:color w:val="FF0000"/>
        </w:rPr>
        <w:t xml:space="preserve">&gt; </w:t>
      </w:r>
      <w:proofErr w:type="spellStart"/>
      <w:proofErr w:type="gramStart"/>
      <w:r w:rsidRPr="00667FAA">
        <w:rPr>
          <w:color w:val="FF0000"/>
        </w:rPr>
        <w:t>library</w:t>
      </w:r>
      <w:proofErr w:type="spellEnd"/>
      <w:r w:rsidRPr="00667FAA">
        <w:rPr>
          <w:color w:val="FF0000"/>
        </w:rPr>
        <w:t>(</w:t>
      </w:r>
      <w:proofErr w:type="spellStart"/>
      <w:proofErr w:type="gramEnd"/>
      <w:r w:rsidRPr="00667FAA">
        <w:rPr>
          <w:color w:val="FF0000"/>
        </w:rPr>
        <w:t>Rcmdr</w:t>
      </w:r>
      <w:proofErr w:type="spellEnd"/>
      <w:r w:rsidRPr="00667FAA">
        <w:rPr>
          <w:color w:val="FF0000"/>
        </w:rPr>
        <w:t>)</w:t>
      </w:r>
    </w:p>
    <w:p w14:paraId="4F63696E" w14:textId="1109748C" w:rsidR="00667FAA" w:rsidRDefault="00667FAA" w:rsidP="00667FAA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667FAA">
        <w:rPr>
          <w:color w:val="000000"/>
        </w:rPr>
        <w:t xml:space="preserve">Introducimos los datos en </w:t>
      </w:r>
      <w:r w:rsidRPr="00667FAA">
        <w:rPr>
          <w:i/>
          <w:iCs/>
          <w:color w:val="000000"/>
        </w:rPr>
        <w:t>R-</w:t>
      </w:r>
      <w:proofErr w:type="spellStart"/>
      <w:r w:rsidRPr="00667FAA">
        <w:rPr>
          <w:i/>
          <w:iCs/>
          <w:color w:val="000000"/>
        </w:rPr>
        <w:t>Commander</w:t>
      </w:r>
      <w:proofErr w:type="spellEnd"/>
      <w:r w:rsidRPr="00667FAA">
        <w:rPr>
          <w:color w:val="000000"/>
        </w:rPr>
        <w:t>. Para ello, tenemos que crear un fichero de texto como el que aparece en la Imagen</w:t>
      </w:r>
    </w:p>
    <w:p w14:paraId="32C8E8BD" w14:textId="6132DDB4" w:rsidR="00A649C3" w:rsidRPr="00667FAA" w:rsidRDefault="00A649C3" w:rsidP="00A649C3">
      <w:pPr>
        <w:pStyle w:val="NormalWeb"/>
        <w:spacing w:before="240" w:beforeAutospacing="0" w:after="240" w:afterAutospacing="0"/>
        <w:jc w:val="center"/>
        <w:textAlignment w:val="baseline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777033E7" wp14:editId="37A1FBCC">
            <wp:extent cx="2381250" cy="1028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D093B" w14:textId="77777777" w:rsidR="0056306A" w:rsidRPr="008A0BF3" w:rsidRDefault="0056306A" w:rsidP="0056306A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>Como puede verse, en la primera fila introducimos el nombre de las variables entre comillas y separados por un espacio. A continuación, en las siguientes filas se van introduciendo los datos que aparecen en la tabla. Hay que tener en cuenta que las modalidades de las variables cualitativas hay que escribirlas entre comillas.</w:t>
      </w:r>
    </w:p>
    <w:p w14:paraId="6C47F273" w14:textId="77777777" w:rsidR="0056306A" w:rsidRPr="008A0BF3" w:rsidRDefault="0056306A" w:rsidP="0056306A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A continuación, cargamos el fichero seleccionando: </w:t>
      </w:r>
    </w:p>
    <w:p w14:paraId="1F2D13B3" w14:textId="77777777" w:rsidR="0056306A" w:rsidRPr="008A0BF3" w:rsidRDefault="0056306A" w:rsidP="0056306A">
      <w:pPr>
        <w:pStyle w:val="NormalWeb"/>
        <w:spacing w:before="240" w:beforeAutospacing="0" w:after="240" w:afterAutospacing="0"/>
        <w:jc w:val="both"/>
        <w:textAlignment w:val="baseline"/>
        <w:rPr>
          <w:b/>
          <w:i/>
          <w:color w:val="000000"/>
        </w:rPr>
      </w:pPr>
      <w:r w:rsidRPr="008A0BF3">
        <w:rPr>
          <w:b/>
          <w:i/>
          <w:color w:val="000000"/>
        </w:rPr>
        <w:t>Datos</w:t>
      </w:r>
      <w:r w:rsidRPr="008A0BF3">
        <w:rPr>
          <w:b/>
          <w:i/>
          <w:color w:val="000000"/>
        </w:rPr>
        <w:sym w:font="Wingdings" w:char="F0E0"/>
      </w:r>
      <w:r w:rsidRPr="008A0BF3">
        <w:rPr>
          <w:b/>
          <w:i/>
          <w:color w:val="000000"/>
        </w:rPr>
        <w:t>Importar datos</w:t>
      </w:r>
      <w:r w:rsidRPr="008A0BF3">
        <w:rPr>
          <w:b/>
          <w:i/>
          <w:color w:val="000000"/>
        </w:rPr>
        <w:sym w:font="Wingdings" w:char="F0E0"/>
      </w:r>
      <w:r w:rsidRPr="008A0BF3">
        <w:rPr>
          <w:b/>
          <w:i/>
          <w:color w:val="000000"/>
        </w:rPr>
        <w:t>desde archivo de texto, portapapeles o URL…</w:t>
      </w:r>
    </w:p>
    <w:p w14:paraId="1F597F7D" w14:textId="77777777" w:rsidR="0056306A" w:rsidRPr="008A0BF3" w:rsidRDefault="0056306A" w:rsidP="0056306A">
      <w:pPr>
        <w:pStyle w:val="NormalWeb"/>
        <w:spacing w:before="240" w:beforeAutospacing="0" w:after="24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5B7788E8" wp14:editId="379C5D89">
            <wp:extent cx="4582160" cy="1346171"/>
            <wp:effectExtent l="0" t="0" r="0" b="6985"/>
            <wp:docPr id="353" name="Imagen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171" cy="13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609EC" w14:textId="0A753576" w:rsidR="0056306A" w:rsidRPr="008A0BF3" w:rsidRDefault="00A649C3" w:rsidP="0056306A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Se muestra</w:t>
      </w:r>
      <w:r w:rsidR="0056306A" w:rsidRPr="008A0BF3">
        <w:rPr>
          <w:color w:val="000000"/>
        </w:rPr>
        <w:t xml:space="preserve"> la siguiente ventana, en la cual vamos a introducir el nombre que queremos asignarle al conjunto de datos con el que vamos a trabajar; en nuestro caso, escribiremos </w:t>
      </w:r>
      <w:proofErr w:type="spellStart"/>
      <w:r w:rsidR="0056306A" w:rsidRPr="008A0BF3">
        <w:rPr>
          <w:color w:val="000000"/>
        </w:rPr>
        <w:t>Ejemplo_Instalaciones</w:t>
      </w:r>
      <w:proofErr w:type="spellEnd"/>
      <w:r w:rsidR="0056306A" w:rsidRPr="008A0BF3">
        <w:rPr>
          <w:color w:val="000000"/>
        </w:rPr>
        <w:t xml:space="preserve">. El resto de opciones las dejamos por defecto, ya que el archivo de texto que hemos creado cumple con todas ellas. </w:t>
      </w:r>
    </w:p>
    <w:p w14:paraId="355757C9" w14:textId="77777777" w:rsidR="0056306A" w:rsidRPr="008A0BF3" w:rsidRDefault="0056306A" w:rsidP="0056306A">
      <w:pPr>
        <w:pStyle w:val="NormalWeb"/>
        <w:spacing w:before="240" w:beforeAutospacing="0" w:after="24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18C55A63" wp14:editId="2D82E74D">
            <wp:extent cx="3065780" cy="3274240"/>
            <wp:effectExtent l="0" t="0" r="1270" b="2540"/>
            <wp:docPr id="354" name="Imagen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01" cy="327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F8492" w14:textId="77777777" w:rsidR="0056306A" w:rsidRPr="008A0BF3" w:rsidRDefault="0056306A" w:rsidP="0056306A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Una vez le damos a </w:t>
      </w:r>
      <w:r w:rsidRPr="008A0BF3">
        <w:rPr>
          <w:i/>
          <w:color w:val="000000"/>
        </w:rPr>
        <w:t>Aceptar</w:t>
      </w:r>
      <w:r w:rsidRPr="008A0BF3">
        <w:rPr>
          <w:color w:val="000000"/>
        </w:rPr>
        <w:t xml:space="preserve"> se abre una ventana para que seleccionemos el archivo de texto que hemos creado y guardado anteriormente en nuestro ordenador. Cuando abrimos el archivo, podemos ver que en </w:t>
      </w:r>
      <w:r w:rsidRPr="008A0BF3">
        <w:rPr>
          <w:i/>
          <w:color w:val="000000"/>
        </w:rPr>
        <w:t>Conjunto de datos</w:t>
      </w:r>
      <w:r w:rsidRPr="008A0BF3">
        <w:rPr>
          <w:color w:val="000000"/>
        </w:rPr>
        <w:t xml:space="preserve"> aparece el nombre que le hemos asignado a nuestro conjunto de datos.</w:t>
      </w:r>
    </w:p>
    <w:p w14:paraId="1E1DCAFB" w14:textId="2850D867" w:rsidR="0056306A" w:rsidRPr="008A0BF3" w:rsidRDefault="0056306A" w:rsidP="0056306A">
      <w:pPr>
        <w:pStyle w:val="NormalWeb"/>
        <w:spacing w:before="240" w:beforeAutospacing="0" w:after="24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90B7" wp14:editId="124CD33F">
                <wp:simplePos x="0" y="0"/>
                <wp:positionH relativeFrom="column">
                  <wp:posOffset>291465</wp:posOffset>
                </wp:positionH>
                <wp:positionV relativeFrom="paragraph">
                  <wp:posOffset>293370</wp:posOffset>
                </wp:positionV>
                <wp:extent cx="1593215" cy="266700"/>
                <wp:effectExtent l="0" t="0" r="26035" b="19050"/>
                <wp:wrapNone/>
                <wp:docPr id="333" name="Rectángulo: esquinas redondeadas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3215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4902B6" id="Rectángulo: esquinas redondeadas 333" o:spid="_x0000_s1026" style="position:absolute;margin-left:22.95pt;margin-top:23.1pt;width:125.4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" filled="f" strokecolor="red" strokeweight="1pt">
                <v:stroke joinstyle="miter"/>
                <v:path arrowok="t"/>
              </v:roundrect>
            </w:pict>
          </mc:Fallback>
        </mc:AlternateContent>
      </w:r>
      <w:r w:rsidRPr="008A0BF3">
        <w:rPr>
          <w:noProof/>
          <w:color w:val="000000"/>
        </w:rPr>
        <w:drawing>
          <wp:inline distT="0" distB="0" distL="0" distR="0" wp14:anchorId="5A91A4EA" wp14:editId="20708F69">
            <wp:extent cx="5396230" cy="568325"/>
            <wp:effectExtent l="0" t="0" r="0" b="3175"/>
            <wp:docPr id="355" name="Imagen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0AF0F" w14:textId="77777777" w:rsidR="0056306A" w:rsidRPr="008A0BF3" w:rsidRDefault="0056306A" w:rsidP="0056306A">
      <w:pPr>
        <w:pStyle w:val="NormalWeb"/>
        <w:spacing w:before="240" w:after="240"/>
        <w:jc w:val="both"/>
        <w:textAlignment w:val="baseline"/>
        <w:rPr>
          <w:color w:val="000000"/>
        </w:rPr>
      </w:pPr>
      <w:r w:rsidRPr="008A0BF3">
        <w:rPr>
          <w:color w:val="000000"/>
        </w:rPr>
        <w:t>Para transformar la tabla de frecuencias en un conjunto de datos (</w:t>
      </w:r>
      <w:proofErr w:type="spellStart"/>
      <w:proofErr w:type="gramStart"/>
      <w:r w:rsidRPr="008A0BF3">
        <w:rPr>
          <w:color w:val="000000"/>
        </w:rPr>
        <w:t>data.frame</w:t>
      </w:r>
      <w:proofErr w:type="spellEnd"/>
      <w:proofErr w:type="gramEnd"/>
      <w:r w:rsidRPr="008A0BF3">
        <w:rPr>
          <w:color w:val="000000"/>
        </w:rPr>
        <w:t xml:space="preserve">) con </w:t>
      </w:r>
      <w:proofErr w:type="spellStart"/>
      <w:r w:rsidRPr="008A0BF3">
        <w:rPr>
          <w:color w:val="000000"/>
        </w:rPr>
        <w:t>elque</w:t>
      </w:r>
      <w:proofErr w:type="spellEnd"/>
      <w:r w:rsidRPr="008A0BF3">
        <w:rPr>
          <w:color w:val="000000"/>
        </w:rPr>
        <w:t xml:space="preserve"> R-</w:t>
      </w:r>
      <w:proofErr w:type="spellStart"/>
      <w:r w:rsidRPr="008A0BF3">
        <w:rPr>
          <w:color w:val="000000"/>
        </w:rPr>
        <w:t>Commander</w:t>
      </w:r>
      <w:proofErr w:type="spellEnd"/>
      <w:r w:rsidRPr="008A0BF3">
        <w:rPr>
          <w:color w:val="000000"/>
        </w:rPr>
        <w:t xml:space="preserve"> pueda trabajar hay que escribir las siguientes instrucciones en la ventana </w:t>
      </w:r>
      <w:r w:rsidRPr="008A0BF3">
        <w:rPr>
          <w:i/>
          <w:color w:val="000000"/>
        </w:rPr>
        <w:t>R Script</w:t>
      </w:r>
      <w:r w:rsidRPr="008A0BF3">
        <w:rPr>
          <w:color w:val="000000"/>
        </w:rPr>
        <w:t xml:space="preserve">, seleccionar las tres a la vez y darle a </w:t>
      </w:r>
      <w:r w:rsidRPr="008A0BF3">
        <w:rPr>
          <w:i/>
          <w:color w:val="000000"/>
        </w:rPr>
        <w:t>Ejecutar</w:t>
      </w:r>
      <w:r w:rsidRPr="008A0BF3">
        <w:rPr>
          <w:color w:val="000000"/>
        </w:rPr>
        <w:t>:</w:t>
      </w:r>
    </w:p>
    <w:p w14:paraId="4D48D546" w14:textId="77777777" w:rsidR="0056306A" w:rsidRPr="008A0BF3" w:rsidRDefault="0056306A" w:rsidP="0056306A">
      <w:pPr>
        <w:pStyle w:val="NormalWeb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  <w:r w:rsidRPr="008A0BF3">
        <w:rPr>
          <w:color w:val="FF0000"/>
          <w:bdr w:val="none" w:sz="0" w:space="0" w:color="auto" w:frame="1"/>
        </w:rPr>
        <w:t>P&lt;-</w:t>
      </w:r>
      <w:proofErr w:type="gramStart"/>
      <w:r w:rsidRPr="008A0BF3">
        <w:rPr>
          <w:color w:val="FF0000"/>
          <w:bdr w:val="none" w:sz="0" w:space="0" w:color="auto" w:frame="1"/>
        </w:rPr>
        <w:t>rep(</w:t>
      </w:r>
      <w:proofErr w:type="gramEnd"/>
      <w:r w:rsidRPr="008A0BF3">
        <w:rPr>
          <w:color w:val="FF0000"/>
          <w:bdr w:val="none" w:sz="0" w:space="0" w:color="auto" w:frame="1"/>
        </w:rPr>
        <w:t>Ejemplo_Instalaciones$Sexo,Ejemplo_Instalaciones$Frecuencia)</w:t>
      </w:r>
    </w:p>
    <w:p w14:paraId="7E2ABDF6" w14:textId="77777777" w:rsidR="0056306A" w:rsidRPr="008A0BF3" w:rsidRDefault="0056306A" w:rsidP="0056306A">
      <w:pPr>
        <w:pStyle w:val="NormalWeb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  <w:r w:rsidRPr="008A0BF3">
        <w:rPr>
          <w:color w:val="FF0000"/>
          <w:bdr w:val="none" w:sz="0" w:space="0" w:color="auto" w:frame="1"/>
        </w:rPr>
        <w:t>Q&lt;-</w:t>
      </w:r>
      <w:proofErr w:type="gramStart"/>
      <w:r w:rsidRPr="008A0BF3">
        <w:rPr>
          <w:color w:val="FF0000"/>
          <w:bdr w:val="none" w:sz="0" w:space="0" w:color="auto" w:frame="1"/>
        </w:rPr>
        <w:t>rep(</w:t>
      </w:r>
      <w:proofErr w:type="gramEnd"/>
      <w:r w:rsidRPr="008A0BF3">
        <w:rPr>
          <w:color w:val="FF0000"/>
          <w:bdr w:val="none" w:sz="0" w:space="0" w:color="auto" w:frame="1"/>
        </w:rPr>
        <w:t>Ejemplo_Instalaciones$Usuario,Ejemplo_Instalaciones$Frecuencia)</w:t>
      </w:r>
    </w:p>
    <w:p w14:paraId="48C676E9" w14:textId="77777777" w:rsidR="0056306A" w:rsidRPr="008A0BF3" w:rsidRDefault="0056306A" w:rsidP="0056306A">
      <w:pPr>
        <w:pStyle w:val="NormalWeb"/>
        <w:spacing w:before="0" w:beforeAutospacing="0" w:after="0" w:afterAutospacing="0"/>
        <w:textAlignment w:val="baseline"/>
        <w:rPr>
          <w:color w:val="FF0000"/>
          <w:bdr w:val="none" w:sz="0" w:space="0" w:color="auto" w:frame="1"/>
        </w:rPr>
      </w:pPr>
      <w:proofErr w:type="spellStart"/>
      <w:r w:rsidRPr="008A0BF3">
        <w:rPr>
          <w:color w:val="FF0000"/>
          <w:bdr w:val="none" w:sz="0" w:space="0" w:color="auto" w:frame="1"/>
        </w:rPr>
        <w:t>Sexo_Usuario</w:t>
      </w:r>
      <w:proofErr w:type="spellEnd"/>
      <w:r w:rsidRPr="008A0BF3">
        <w:rPr>
          <w:color w:val="FF0000"/>
          <w:bdr w:val="none" w:sz="0" w:space="0" w:color="auto" w:frame="1"/>
        </w:rPr>
        <w:t>&lt;-</w:t>
      </w:r>
      <w:proofErr w:type="spellStart"/>
      <w:proofErr w:type="gramStart"/>
      <w:r w:rsidRPr="008A0BF3">
        <w:rPr>
          <w:color w:val="FF0000"/>
          <w:bdr w:val="none" w:sz="0" w:space="0" w:color="auto" w:frame="1"/>
        </w:rPr>
        <w:t>data.frame</w:t>
      </w:r>
      <w:proofErr w:type="spellEnd"/>
      <w:proofErr w:type="gramEnd"/>
      <w:r w:rsidRPr="008A0BF3">
        <w:rPr>
          <w:color w:val="FF0000"/>
          <w:bdr w:val="none" w:sz="0" w:space="0" w:color="auto" w:frame="1"/>
        </w:rPr>
        <w:t>(P,Q)</w:t>
      </w:r>
    </w:p>
    <w:p w14:paraId="00CC9BE5" w14:textId="77777777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44854C19" w14:textId="07BC5460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El nuevo conjunto de datos creado en forma de lista lo hemos llamado </w:t>
      </w:r>
      <w:proofErr w:type="spellStart"/>
      <w:r w:rsidR="00922838">
        <w:rPr>
          <w:i/>
          <w:color w:val="000000"/>
        </w:rPr>
        <w:t>Sexo_Usuario</w:t>
      </w:r>
      <w:proofErr w:type="spellEnd"/>
      <w:r w:rsidRPr="008A0BF3">
        <w:rPr>
          <w:color w:val="000000"/>
        </w:rPr>
        <w:t xml:space="preserve">, y es el que tenemos que seleccionar en la pestaña de </w:t>
      </w:r>
      <w:r w:rsidRPr="008A0BF3">
        <w:rPr>
          <w:i/>
          <w:color w:val="000000"/>
        </w:rPr>
        <w:t>Conjunto de datos</w:t>
      </w:r>
      <w:r w:rsidRPr="008A0BF3">
        <w:rPr>
          <w:color w:val="000000"/>
        </w:rPr>
        <w:t>.</w:t>
      </w:r>
    </w:p>
    <w:p w14:paraId="48C545DB" w14:textId="33582D09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E7307" wp14:editId="14E514B5">
                <wp:simplePos x="0" y="0"/>
                <wp:positionH relativeFrom="column">
                  <wp:posOffset>253365</wp:posOffset>
                </wp:positionH>
                <wp:positionV relativeFrom="paragraph">
                  <wp:posOffset>325755</wp:posOffset>
                </wp:positionV>
                <wp:extent cx="1501140" cy="266700"/>
                <wp:effectExtent l="0" t="0" r="22860" b="19050"/>
                <wp:wrapNone/>
                <wp:docPr id="334" name="Rectángulo: esquinas redondeadas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1140" cy="266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2322797" id="Rectángulo: esquinas redondeadas 334" o:spid="_x0000_s1026" style="position:absolute;margin-left:19.95pt;margin-top:25.65pt;width:118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" filled="f" strokecolor="red" strokeweight="1pt">
                <v:stroke joinstyle="miter"/>
                <v:path arrowok="t"/>
              </v:roundrect>
            </w:pict>
          </mc:Fallback>
        </mc:AlternateContent>
      </w:r>
      <w:r w:rsidRPr="008A0BF3">
        <w:rPr>
          <w:noProof/>
          <w:color w:val="000000"/>
        </w:rPr>
        <w:drawing>
          <wp:inline distT="0" distB="0" distL="0" distR="0" wp14:anchorId="193A5FED" wp14:editId="6F7EC416">
            <wp:extent cx="5396230" cy="561340"/>
            <wp:effectExtent l="0" t="0" r="0" b="0"/>
            <wp:docPr id="356" name="Imagen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5C1A4" w14:textId="77777777" w:rsidR="0056306A" w:rsidRPr="008A0BF3" w:rsidRDefault="0056306A" w:rsidP="0056306A">
      <w:pPr>
        <w:pStyle w:val="NormalWeb"/>
        <w:spacing w:before="240" w:beforeAutospacing="0" w:after="240" w:afterAutospacing="0"/>
        <w:textAlignment w:val="baseline"/>
        <w:rPr>
          <w:color w:val="000000"/>
        </w:rPr>
      </w:pPr>
      <w:r w:rsidRPr="008A0BF3">
        <w:rPr>
          <w:color w:val="000000"/>
        </w:rPr>
        <w:t>El contraste de hipótesis que se debe resolver es:</w:t>
      </w:r>
    </w:p>
    <w:p w14:paraId="04B29DAD" w14:textId="425F1D22" w:rsidR="0056306A" w:rsidRPr="008A0BF3" w:rsidRDefault="0056306A" w:rsidP="0056306A">
      <w:pPr>
        <w:pStyle w:val="NormalWeb"/>
        <w:spacing w:before="0" w:beforeAutospacing="0" w:after="0" w:afterAutospacing="0"/>
        <w:ind w:left="851"/>
        <w:textAlignment w:val="baseline"/>
        <w:rPr>
          <w:rStyle w:val="Textoennegrita"/>
          <w:color w:val="000000"/>
          <w:bdr w:val="none" w:sz="0" w:space="0" w:color="auto" w:frame="1"/>
        </w:rPr>
      </w:pPr>
      <w:r w:rsidRPr="008A0BF3">
        <w:rPr>
          <w:rStyle w:val="Textoennegrita"/>
          <w:color w:val="000000"/>
          <w:bdr w:val="none" w:sz="0" w:space="0" w:color="auto" w:frame="1"/>
        </w:rPr>
        <w:t>H</w:t>
      </w:r>
      <w:r w:rsidRPr="008A0BF3">
        <w:rPr>
          <w:rStyle w:val="Textoennegrita"/>
          <w:color w:val="000000"/>
          <w:bdr w:val="none" w:sz="0" w:space="0" w:color="auto" w:frame="1"/>
          <w:vertAlign w:val="subscript"/>
        </w:rPr>
        <w:t>0</w:t>
      </w:r>
      <w:r w:rsidRPr="008A0BF3">
        <w:rPr>
          <w:rStyle w:val="Textoennegrita"/>
          <w:color w:val="000000"/>
          <w:bdr w:val="none" w:sz="0" w:space="0" w:color="auto" w:frame="1"/>
        </w:rPr>
        <w:t xml:space="preserve"> </w:t>
      </w:r>
      <w:r w:rsidR="00922838" w:rsidRPr="008A0BF3">
        <w:rPr>
          <w:rStyle w:val="Textoennegrita"/>
          <w:color w:val="000000"/>
          <w:bdr w:val="none" w:sz="0" w:space="0" w:color="auto" w:frame="1"/>
        </w:rPr>
        <w:t>≡ El</w:t>
      </w:r>
      <w:r w:rsidRPr="008A0BF3">
        <w:rPr>
          <w:rStyle w:val="Textoennegrita"/>
          <w:color w:val="000000"/>
          <w:bdr w:val="none" w:sz="0" w:space="0" w:color="auto" w:frame="1"/>
        </w:rPr>
        <w:t xml:space="preserve"> sexo y se usuario de instalaciones </w:t>
      </w:r>
      <w:proofErr w:type="spellStart"/>
      <w:r w:rsidRPr="008A0BF3">
        <w:rPr>
          <w:rStyle w:val="Textoennegrita"/>
          <w:color w:val="000000"/>
          <w:bdr w:val="none" w:sz="0" w:space="0" w:color="auto" w:frame="1"/>
        </w:rPr>
        <w:t>deportivases</w:t>
      </w:r>
      <w:proofErr w:type="spellEnd"/>
      <w:r w:rsidRPr="008A0BF3">
        <w:rPr>
          <w:rStyle w:val="Textoennegrita"/>
          <w:color w:val="000000"/>
          <w:bdr w:val="none" w:sz="0" w:space="0" w:color="auto" w:frame="1"/>
        </w:rPr>
        <w:t xml:space="preserve"> independiente</w:t>
      </w:r>
    </w:p>
    <w:p w14:paraId="5357BB4E" w14:textId="1459646E" w:rsidR="0056306A" w:rsidRPr="008A0BF3" w:rsidRDefault="0056306A" w:rsidP="0056306A">
      <w:pPr>
        <w:pStyle w:val="NormalWeb"/>
        <w:spacing w:before="0" w:beforeAutospacing="0" w:after="0" w:afterAutospacing="0"/>
        <w:ind w:left="851"/>
        <w:textAlignment w:val="baseline"/>
        <w:rPr>
          <w:b/>
          <w:color w:val="000000"/>
        </w:rPr>
      </w:pPr>
      <w:r w:rsidRPr="008A0BF3">
        <w:rPr>
          <w:rStyle w:val="Textoennegrita"/>
          <w:color w:val="000000"/>
          <w:bdr w:val="none" w:sz="0" w:space="0" w:color="auto" w:frame="1"/>
        </w:rPr>
        <w:lastRenderedPageBreak/>
        <w:t>H</w:t>
      </w:r>
      <w:r w:rsidRPr="008A0BF3">
        <w:rPr>
          <w:rStyle w:val="Textoennegrita"/>
          <w:color w:val="000000"/>
          <w:bdr w:val="none" w:sz="0" w:space="0" w:color="auto" w:frame="1"/>
          <w:vertAlign w:val="subscript"/>
        </w:rPr>
        <w:t>1</w:t>
      </w:r>
      <w:r w:rsidRPr="008A0BF3">
        <w:rPr>
          <w:rStyle w:val="Textoennegrita"/>
          <w:color w:val="000000"/>
          <w:bdr w:val="none" w:sz="0" w:space="0" w:color="auto" w:frame="1"/>
        </w:rPr>
        <w:t xml:space="preserve"> </w:t>
      </w:r>
      <w:r w:rsidR="00922838" w:rsidRPr="008A0BF3">
        <w:rPr>
          <w:rStyle w:val="Textoennegrita"/>
          <w:color w:val="000000"/>
          <w:bdr w:val="none" w:sz="0" w:space="0" w:color="auto" w:frame="1"/>
        </w:rPr>
        <w:t>≡ El</w:t>
      </w:r>
      <w:r w:rsidRPr="008A0BF3">
        <w:rPr>
          <w:rStyle w:val="Textoennegrita"/>
          <w:color w:val="000000"/>
          <w:bdr w:val="none" w:sz="0" w:space="0" w:color="auto" w:frame="1"/>
        </w:rPr>
        <w:t xml:space="preserve"> sexo y se usuario de instalaciones deportivas </w:t>
      </w:r>
      <w:proofErr w:type="spellStart"/>
      <w:proofErr w:type="gramStart"/>
      <w:r w:rsidRPr="008A0BF3">
        <w:rPr>
          <w:rStyle w:val="Textoennegrita"/>
          <w:color w:val="000000"/>
          <w:bdr w:val="none" w:sz="0" w:space="0" w:color="auto" w:frame="1"/>
        </w:rPr>
        <w:t>noes</w:t>
      </w:r>
      <w:proofErr w:type="spellEnd"/>
      <w:r w:rsidRPr="008A0BF3">
        <w:rPr>
          <w:rStyle w:val="Textoennegrita"/>
          <w:color w:val="000000"/>
          <w:bdr w:val="none" w:sz="0" w:space="0" w:color="auto" w:frame="1"/>
        </w:rPr>
        <w:t xml:space="preserve"> independiente</w:t>
      </w:r>
      <w:proofErr w:type="gramEnd"/>
    </w:p>
    <w:p w14:paraId="67B987C9" w14:textId="77777777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iCs/>
        </w:rPr>
      </w:pPr>
    </w:p>
    <w:p w14:paraId="539B0BCD" w14:textId="77777777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iCs/>
        </w:rPr>
      </w:pPr>
      <w:r w:rsidRPr="008A0BF3">
        <w:rPr>
          <w:iCs/>
        </w:rPr>
        <w:t xml:space="preserve">Para ello, en el menú seleccionamos </w:t>
      </w:r>
    </w:p>
    <w:p w14:paraId="7E2092E2" w14:textId="77777777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iCs/>
        </w:rPr>
      </w:pPr>
    </w:p>
    <w:p w14:paraId="42AFD905" w14:textId="77777777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b/>
          <w:iCs/>
        </w:rPr>
      </w:pPr>
      <w:r w:rsidRPr="008A0BF3">
        <w:rPr>
          <w:b/>
          <w:iCs/>
        </w:rPr>
        <w:t>Estadísticos</w:t>
      </w:r>
      <w:r w:rsidRPr="008A0BF3">
        <w:rPr>
          <w:b/>
          <w:iCs/>
        </w:rPr>
        <w:sym w:font="Wingdings" w:char="F0E0"/>
      </w:r>
      <w:r w:rsidRPr="008A0BF3">
        <w:rPr>
          <w:b/>
          <w:iCs/>
        </w:rPr>
        <w:t>Tablas de Contingencia</w:t>
      </w:r>
      <w:r w:rsidRPr="008A0BF3">
        <w:rPr>
          <w:b/>
          <w:iCs/>
        </w:rPr>
        <w:sym w:font="Wingdings" w:char="F0E0"/>
      </w:r>
      <w:r w:rsidRPr="008A0BF3">
        <w:rPr>
          <w:b/>
          <w:iCs/>
        </w:rPr>
        <w:t>Tabla de doble entrada…</w:t>
      </w:r>
    </w:p>
    <w:p w14:paraId="6F256476" w14:textId="77777777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iCs/>
        </w:rPr>
      </w:pPr>
    </w:p>
    <w:p w14:paraId="088C064C" w14:textId="77777777" w:rsidR="0056306A" w:rsidRPr="008A0BF3" w:rsidRDefault="0056306A" w:rsidP="0056306A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6D357AA6" wp14:editId="37AF197B">
            <wp:extent cx="5394960" cy="1882140"/>
            <wp:effectExtent l="0" t="0" r="0" b="3810"/>
            <wp:docPr id="357" name="Imagen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A35CC" w14:textId="77777777" w:rsidR="0056306A" w:rsidRPr="008A0BF3" w:rsidRDefault="0056306A" w:rsidP="0056306A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144EC90D" w14:textId="77777777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En la pestaña </w:t>
      </w:r>
      <w:r w:rsidRPr="008A0BF3">
        <w:rPr>
          <w:i/>
          <w:color w:val="000000"/>
        </w:rPr>
        <w:t>Datos</w:t>
      </w:r>
      <w:r w:rsidRPr="008A0BF3">
        <w:rPr>
          <w:color w:val="000000"/>
        </w:rPr>
        <w:t xml:space="preserve"> tenemos que seleccionar las variables que queremos que aparezcan tanto por filas (en nuestro caso, la variable P a la que hemos asignado el sexo) como por columnas (seleccionamos la variable Q a la que hemos asignado si es usuario o no).</w:t>
      </w:r>
    </w:p>
    <w:p w14:paraId="2D83A79A" w14:textId="77777777" w:rsidR="0056306A" w:rsidRPr="008A0BF3" w:rsidRDefault="0056306A" w:rsidP="0056306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5371622B" wp14:editId="5C762608">
            <wp:extent cx="4676140" cy="2141042"/>
            <wp:effectExtent l="0" t="0" r="0" b="0"/>
            <wp:docPr id="358" name="Imagen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786" cy="214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C19B68" w14:textId="77777777" w:rsidR="0056306A" w:rsidRPr="008A0BF3" w:rsidRDefault="0056306A" w:rsidP="0056306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473C42A" w14:textId="7355394D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 xml:space="preserve">En la pestaña </w:t>
      </w:r>
      <w:r w:rsidRPr="008A0BF3">
        <w:rPr>
          <w:i/>
          <w:color w:val="000000"/>
        </w:rPr>
        <w:t>Estadísticos</w:t>
      </w:r>
      <w:r w:rsidRPr="008A0BF3">
        <w:rPr>
          <w:color w:val="000000"/>
        </w:rPr>
        <w:t xml:space="preserve"> ya aparece seleccionado el </w:t>
      </w:r>
      <w:r w:rsidRPr="008A0BF3">
        <w:rPr>
          <w:i/>
          <w:color w:val="000000"/>
        </w:rPr>
        <w:t>Test de independencia Chi-cuadrado</w:t>
      </w:r>
      <w:r w:rsidRPr="008A0BF3">
        <w:rPr>
          <w:color w:val="000000"/>
        </w:rPr>
        <w:t xml:space="preserve">, que es el que nos interesa. Por tanto, no modificamos ninguna de las opciones </w:t>
      </w:r>
    </w:p>
    <w:p w14:paraId="783961DC" w14:textId="5743FB3F" w:rsidR="0056306A" w:rsidRDefault="0056306A" w:rsidP="0056306A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8A0BF3">
        <w:rPr>
          <w:noProof/>
          <w:color w:val="000000"/>
        </w:rPr>
        <w:drawing>
          <wp:inline distT="0" distB="0" distL="0" distR="0" wp14:anchorId="25EA8E4F" wp14:editId="665147FF">
            <wp:extent cx="4380230" cy="1983151"/>
            <wp:effectExtent l="0" t="0" r="1270" b="0"/>
            <wp:docPr id="359" name="Imagen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855" cy="198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A534E" w14:textId="6EB85998" w:rsidR="0099307A" w:rsidRPr="008A0BF3" w:rsidRDefault="0099307A" w:rsidP="0099307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Pulsamos</w:t>
      </w:r>
      <w:r w:rsidRPr="008A0BF3">
        <w:rPr>
          <w:color w:val="000000"/>
        </w:rPr>
        <w:t xml:space="preserve"> </w:t>
      </w:r>
      <w:r w:rsidRPr="008A0BF3">
        <w:rPr>
          <w:i/>
          <w:color w:val="000000"/>
        </w:rPr>
        <w:t>Aceptar</w:t>
      </w:r>
      <w:r>
        <w:rPr>
          <w:color w:val="000000"/>
        </w:rPr>
        <w:t xml:space="preserve"> y se muestra la siguiente salida</w:t>
      </w:r>
    </w:p>
    <w:p w14:paraId="660A7228" w14:textId="77777777" w:rsidR="0099307A" w:rsidRPr="008A0BF3" w:rsidRDefault="0099307A" w:rsidP="0056306A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4C6C369F" w14:textId="761BA39E" w:rsidR="0056306A" w:rsidRDefault="0056306A" w:rsidP="0056306A">
      <w:pPr>
        <w:pStyle w:val="NormalWeb"/>
        <w:spacing w:before="0" w:beforeAutospacing="0" w:after="0" w:afterAutospacing="0"/>
        <w:jc w:val="center"/>
        <w:textAlignment w:val="baseline"/>
        <w:rPr>
          <w:color w:val="000000"/>
        </w:rPr>
      </w:pPr>
    </w:p>
    <w:p w14:paraId="02C29149" w14:textId="27C2E170" w:rsidR="00922838" w:rsidRDefault="00922838" w:rsidP="0056306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7A4F41ED" wp14:editId="1B5834D5">
            <wp:extent cx="3978275" cy="1802546"/>
            <wp:effectExtent l="0" t="0" r="317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5794" cy="180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85BC8" w14:textId="4C520CD1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8A0BF3">
        <w:rPr>
          <w:color w:val="000000"/>
        </w:rPr>
        <w:t>El p-valor asociado a este contraste es </w:t>
      </w:r>
      <w:r w:rsidRPr="008A0BF3">
        <w:rPr>
          <w:rStyle w:val="Textoennegrita"/>
          <w:color w:val="000000"/>
          <w:bdr w:val="none" w:sz="0" w:space="0" w:color="auto" w:frame="1"/>
        </w:rPr>
        <w:t>0.003258</w:t>
      </w:r>
      <w:r w:rsidRPr="008A0BF3">
        <w:rPr>
          <w:color w:val="000000"/>
        </w:rPr>
        <w:t>. Como este p-valor es menor que 0.05, se rechaza la hipótesis nula del contraste, por lo que concluimos que el sexo y la utilización de instalaciones deportivas son variables dependientes. Esto es, los valores de una dependen de los valores de la otra.</w:t>
      </w:r>
    </w:p>
    <w:p w14:paraId="1A6608AF" w14:textId="77777777" w:rsidR="0056306A" w:rsidRPr="008A0BF3" w:rsidRDefault="0056306A" w:rsidP="0056306A">
      <w:pPr>
        <w:pStyle w:val="Normal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9AF7C51" w14:textId="77777777" w:rsidR="00DD21AC" w:rsidRDefault="00DD21AC"/>
    <w:sectPr w:rsidR="00DD21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6A"/>
    <w:rsid w:val="00307004"/>
    <w:rsid w:val="003358A8"/>
    <w:rsid w:val="0056306A"/>
    <w:rsid w:val="00667FAA"/>
    <w:rsid w:val="00922838"/>
    <w:rsid w:val="0099307A"/>
    <w:rsid w:val="00A649C3"/>
    <w:rsid w:val="00DD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01F2"/>
  <w15:chartTrackingRefBased/>
  <w15:docId w15:val="{538BFDB9-32CD-4F98-AA25-D8E2528E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06A"/>
    <w:pPr>
      <w:spacing w:after="200" w:line="276" w:lineRule="auto"/>
    </w:p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67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5630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56306A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unhideWhenUsed/>
    <w:rsid w:val="005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6306A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56306A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563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667F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667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hyperlink" Target="https://wpd.ugr.es/~bioestad/wp-content/uploads/Propuesto2.docx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2021-10-26T20:29:00Z</dcterms:created>
  <dcterms:modified xsi:type="dcterms:W3CDTF">2021-10-26T20:29:00Z</dcterms:modified>
</cp:coreProperties>
</file>