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872F" w14:textId="517B827D" w:rsidR="000F25CA" w:rsidRDefault="000F25CA" w:rsidP="000F25CA">
      <w:pPr>
        <w:spacing w:after="0" w:line="240" w:lineRule="auto"/>
        <w:textAlignment w:val="baseline"/>
        <w:outlineLvl w:val="2"/>
        <w:rPr>
          <w:rFonts w:ascii="inherit" w:eastAsia="Times New Roman" w:hAnsi="inherit" w:cs="Times New Roman"/>
          <w:b/>
          <w:bCs/>
          <w:color w:val="0000FF"/>
          <w:sz w:val="36"/>
          <w:szCs w:val="36"/>
          <w:bdr w:val="none" w:sz="0" w:space="0" w:color="auto" w:frame="1"/>
          <w:lang w:eastAsia="es-ES"/>
        </w:rPr>
      </w:pPr>
      <w:r w:rsidRPr="000F25CA">
        <w:rPr>
          <w:rFonts w:ascii="inherit" w:eastAsia="Times New Roman" w:hAnsi="inherit" w:cs="Times New Roman"/>
          <w:b/>
          <w:bCs/>
          <w:color w:val="0000FF"/>
          <w:sz w:val="36"/>
          <w:szCs w:val="36"/>
          <w:bdr w:val="none" w:sz="0" w:space="0" w:color="auto" w:frame="1"/>
          <w:lang w:eastAsia="es-ES"/>
        </w:rPr>
        <w:t>Ejercicio Propuesto 4 (Resuelto)</w:t>
      </w:r>
    </w:p>
    <w:p w14:paraId="0A49C6B6" w14:textId="77777777" w:rsidR="000F25CA" w:rsidRPr="000F25CA" w:rsidRDefault="000F25CA" w:rsidP="000F25CA">
      <w:pPr>
        <w:spacing w:after="0" w:line="240" w:lineRule="auto"/>
        <w:textAlignment w:val="baseline"/>
        <w:outlineLvl w:val="2"/>
        <w:rPr>
          <w:rFonts w:ascii="Times New Roman" w:eastAsia="Times New Roman" w:hAnsi="Times New Roman" w:cs="Times New Roman"/>
          <w:b/>
          <w:bCs/>
          <w:color w:val="333333"/>
          <w:sz w:val="36"/>
          <w:szCs w:val="36"/>
          <w:lang w:eastAsia="es-ES"/>
        </w:rPr>
      </w:pPr>
    </w:p>
    <w:p w14:paraId="2CFE0F16" w14:textId="62B43489" w:rsidR="000F25CA" w:rsidRDefault="000F25CA" w:rsidP="000F25CA">
      <w:pPr>
        <w:spacing w:after="0" w:line="240" w:lineRule="auto"/>
        <w:jc w:val="both"/>
        <w:textAlignment w:val="baseline"/>
        <w:rPr>
          <w:rFonts w:ascii="inherit" w:eastAsia="Times New Roman" w:hAnsi="inherit" w:cs="Times New Roman"/>
          <w:b/>
          <w:bCs/>
          <w:color w:val="000080"/>
          <w:sz w:val="24"/>
          <w:szCs w:val="24"/>
          <w:bdr w:val="none" w:sz="0" w:space="0" w:color="auto" w:frame="1"/>
          <w:lang w:eastAsia="es-ES"/>
        </w:rPr>
      </w:pPr>
      <w:r w:rsidRPr="000F25CA">
        <w:rPr>
          <w:rFonts w:ascii="inherit" w:eastAsia="Times New Roman" w:hAnsi="inherit" w:cs="Times New Roman"/>
          <w:b/>
          <w:bCs/>
          <w:color w:val="000080"/>
          <w:sz w:val="24"/>
          <w:szCs w:val="24"/>
          <w:bdr w:val="none" w:sz="0" w:space="0" w:color="auto" w:frame="1"/>
          <w:lang w:eastAsia="es-ES"/>
        </w:rPr>
        <w:t>Se realiza un estudio sobre el tiempo de duración de los efectos secundarios tras la administración de un medicamento. Se ha observado una muestra de 10 pacientes y se ha anotado el tiempo de duración de los efectos secundarios en días: 3; 7; 5; 10; 14; 13; 7; 2; 9; 14. A un nivel de significación del 5%, ¿se puede considerar aleatoriedad en la muestra?</w:t>
      </w:r>
    </w:p>
    <w:p w14:paraId="2D2F5E97" w14:textId="77777777" w:rsidR="000F25CA" w:rsidRPr="000F25CA" w:rsidRDefault="000F25CA" w:rsidP="000F25CA">
      <w:pPr>
        <w:spacing w:after="0" w:line="240" w:lineRule="auto"/>
        <w:jc w:val="both"/>
        <w:textAlignment w:val="baseline"/>
        <w:rPr>
          <w:rFonts w:ascii="Times New Roman" w:eastAsia="Times New Roman" w:hAnsi="Times New Roman" w:cs="Times New Roman"/>
          <w:color w:val="333333"/>
          <w:sz w:val="24"/>
          <w:szCs w:val="24"/>
          <w:lang w:eastAsia="es-ES"/>
        </w:rPr>
      </w:pPr>
    </w:p>
    <w:p w14:paraId="29957FE2" w14:textId="6D0BD3D9" w:rsidR="000F25CA" w:rsidRDefault="000F25CA" w:rsidP="000F25CA">
      <w:pPr>
        <w:spacing w:after="0" w:line="240" w:lineRule="auto"/>
        <w:textAlignment w:val="baseline"/>
        <w:outlineLvl w:val="3"/>
        <w:rPr>
          <w:rFonts w:ascii="inherit" w:eastAsia="Times New Roman" w:hAnsi="inherit" w:cs="Times New Roman"/>
          <w:b/>
          <w:bCs/>
          <w:color w:val="0000FF"/>
          <w:sz w:val="33"/>
          <w:szCs w:val="33"/>
          <w:bdr w:val="none" w:sz="0" w:space="0" w:color="auto" w:frame="1"/>
          <w:lang w:eastAsia="es-ES"/>
        </w:rPr>
      </w:pPr>
      <w:r w:rsidRPr="000F25CA">
        <w:rPr>
          <w:rFonts w:ascii="inherit" w:eastAsia="Times New Roman" w:hAnsi="inherit" w:cs="Times New Roman"/>
          <w:b/>
          <w:bCs/>
          <w:color w:val="0000FF"/>
          <w:sz w:val="33"/>
          <w:szCs w:val="33"/>
          <w:bdr w:val="none" w:sz="0" w:space="0" w:color="auto" w:frame="1"/>
          <w:lang w:eastAsia="es-ES"/>
        </w:rPr>
        <w:t>Solución</w:t>
      </w:r>
    </w:p>
    <w:p w14:paraId="3D1FA748" w14:textId="77777777" w:rsidR="000F25CA" w:rsidRPr="008A0BF3" w:rsidRDefault="000F25CA" w:rsidP="000F25CA">
      <w:pPr>
        <w:pStyle w:val="NormalWeb"/>
        <w:spacing w:before="240" w:beforeAutospacing="0" w:after="240" w:afterAutospacing="0"/>
        <w:jc w:val="both"/>
        <w:textAlignment w:val="baseline"/>
        <w:rPr>
          <w:color w:val="000000"/>
        </w:rPr>
      </w:pPr>
      <w:r w:rsidRPr="008A0BF3">
        <w:rPr>
          <w:color w:val="000000"/>
        </w:rPr>
        <w:t>Formulamos el contraste que debemos resolver.</w:t>
      </w:r>
    </w:p>
    <w:p w14:paraId="0261513F" w14:textId="439EDFE9" w:rsidR="000F25CA" w:rsidRPr="008A0BF3" w:rsidRDefault="000F25CA" w:rsidP="000F25CA">
      <w:pPr>
        <w:pStyle w:val="NormalWeb"/>
        <w:spacing w:before="0" w:beforeAutospacing="0" w:after="0" w:afterAutospacing="0"/>
        <w:ind w:left="851"/>
        <w:textAlignment w:val="baseline"/>
        <w:rPr>
          <w:rStyle w:val="Textoennegrita"/>
          <w:b w:val="0"/>
          <w:color w:val="000000"/>
          <w:bdr w:val="none" w:sz="0" w:space="0" w:color="auto" w:frame="1"/>
        </w:rPr>
      </w:pPr>
      <w:r w:rsidRPr="008A0BF3">
        <w:rPr>
          <w:rStyle w:val="Textoennegrita"/>
          <w:color w:val="000000"/>
          <w:bdr w:val="none" w:sz="0" w:space="0" w:color="auto" w:frame="1"/>
        </w:rPr>
        <w:t>H</w:t>
      </w:r>
      <w:r w:rsidRPr="008A0BF3">
        <w:rPr>
          <w:rStyle w:val="Textoennegrita"/>
          <w:color w:val="000000"/>
          <w:bdr w:val="none" w:sz="0" w:space="0" w:color="auto" w:frame="1"/>
          <w:vertAlign w:val="subscript"/>
        </w:rPr>
        <w:t xml:space="preserve">0 </w:t>
      </w:r>
      <w:r w:rsidRPr="008A0BF3">
        <w:rPr>
          <w:rStyle w:val="Textoennegrita"/>
          <w:color w:val="000000"/>
          <w:bdr w:val="none" w:sz="0" w:space="0" w:color="auto" w:frame="1"/>
        </w:rPr>
        <w:t>≡ Los datos de la muestra son aleatorios</w:t>
      </w:r>
      <w:r w:rsidRPr="008A0BF3">
        <w:rPr>
          <w:b/>
          <w:color w:val="000000"/>
        </w:rPr>
        <w:br/>
      </w:r>
      <w:r w:rsidRPr="008A0BF3">
        <w:rPr>
          <w:rStyle w:val="Textoennegrita"/>
          <w:color w:val="000000"/>
          <w:bdr w:val="none" w:sz="0" w:space="0" w:color="auto" w:frame="1"/>
        </w:rPr>
        <w:t>H</w:t>
      </w:r>
      <w:r w:rsidRPr="008A0BF3">
        <w:rPr>
          <w:rStyle w:val="Textoennegrita"/>
          <w:color w:val="000000"/>
          <w:bdr w:val="none" w:sz="0" w:space="0" w:color="auto" w:frame="1"/>
          <w:vertAlign w:val="subscript"/>
        </w:rPr>
        <w:t>1</w:t>
      </w:r>
      <w:r w:rsidRPr="008A0BF3">
        <w:rPr>
          <w:rStyle w:val="Textoennegrita"/>
          <w:color w:val="000000"/>
          <w:bdr w:val="none" w:sz="0" w:space="0" w:color="auto" w:frame="1"/>
        </w:rPr>
        <w:t xml:space="preserve"> ≡ Los datos de la muestra no son aleatorios</w:t>
      </w:r>
    </w:p>
    <w:p w14:paraId="6A769A6D" w14:textId="77777777" w:rsidR="000F25CA" w:rsidRPr="008A0BF3" w:rsidRDefault="000F25CA" w:rsidP="000F25CA">
      <w:pPr>
        <w:pStyle w:val="NormalWeb"/>
        <w:spacing w:before="0" w:beforeAutospacing="0" w:after="0" w:afterAutospacing="0"/>
        <w:ind w:left="851"/>
        <w:textAlignment w:val="baseline"/>
        <w:rPr>
          <w:rStyle w:val="Textoennegrita"/>
          <w:b w:val="0"/>
          <w:color w:val="000000"/>
          <w:bdr w:val="none" w:sz="0" w:space="0" w:color="auto" w:frame="1"/>
        </w:rPr>
      </w:pPr>
    </w:p>
    <w:p w14:paraId="630F3ECF" w14:textId="30F7C439" w:rsidR="000F25CA" w:rsidRDefault="000F25CA" w:rsidP="000F25CA">
      <w:pPr>
        <w:pStyle w:val="NormalWeb"/>
        <w:spacing w:before="0" w:beforeAutospacing="0" w:after="0" w:afterAutospacing="0"/>
        <w:jc w:val="both"/>
        <w:textAlignment w:val="baseline"/>
        <w:rPr>
          <w:rStyle w:val="Textoennegrita"/>
          <w:color w:val="000000"/>
          <w:bdr w:val="none" w:sz="0" w:space="0" w:color="auto" w:frame="1"/>
        </w:rPr>
      </w:pPr>
      <w:r w:rsidRPr="008A0BF3">
        <w:rPr>
          <w:rStyle w:val="Textoennegrita"/>
          <w:color w:val="000000"/>
          <w:bdr w:val="none" w:sz="0" w:space="0" w:color="auto" w:frame="1"/>
        </w:rPr>
        <w:t>Lo primero que vamos a hacer es crear un fichero de texto con los datos del problema con la siguiente estructura:</w:t>
      </w:r>
    </w:p>
    <w:p w14:paraId="2C2F9194" w14:textId="77777777" w:rsidR="000F25CA" w:rsidRPr="008A0BF3" w:rsidRDefault="000F25CA" w:rsidP="000F25CA">
      <w:pPr>
        <w:pStyle w:val="NormalWeb"/>
        <w:spacing w:before="0" w:beforeAutospacing="0" w:after="0" w:afterAutospacing="0"/>
        <w:jc w:val="both"/>
        <w:textAlignment w:val="baseline"/>
        <w:rPr>
          <w:rStyle w:val="Textoennegrita"/>
          <w:b w:val="0"/>
          <w:color w:val="000000"/>
          <w:bdr w:val="none" w:sz="0" w:space="0" w:color="auto" w:frame="1"/>
        </w:rPr>
      </w:pPr>
    </w:p>
    <w:p w14:paraId="5AE97BAA" w14:textId="77777777" w:rsidR="000F25CA" w:rsidRPr="008A0BF3" w:rsidRDefault="000F25CA" w:rsidP="000F25CA">
      <w:pPr>
        <w:pStyle w:val="NormalWeb"/>
        <w:spacing w:before="0" w:beforeAutospacing="0" w:after="0" w:afterAutospacing="0"/>
        <w:textAlignment w:val="baseline"/>
        <w:rPr>
          <w:rStyle w:val="Textoennegrita"/>
          <w:b w:val="0"/>
          <w:color w:val="000000"/>
          <w:bdr w:val="none" w:sz="0" w:space="0" w:color="auto" w:frame="1"/>
        </w:rPr>
      </w:pPr>
    </w:p>
    <w:p w14:paraId="4A3A1B3F" w14:textId="77777777" w:rsidR="000F25CA" w:rsidRPr="008A0BF3" w:rsidRDefault="000F25CA" w:rsidP="000F25CA">
      <w:pPr>
        <w:pStyle w:val="NormalWeb"/>
        <w:spacing w:before="0" w:beforeAutospacing="0" w:after="0" w:afterAutospacing="0"/>
        <w:jc w:val="center"/>
        <w:textAlignment w:val="baseline"/>
        <w:rPr>
          <w:b/>
          <w:color w:val="000000"/>
        </w:rPr>
      </w:pPr>
      <w:r w:rsidRPr="008A0BF3">
        <w:rPr>
          <w:b/>
          <w:noProof/>
          <w:color w:val="000000"/>
        </w:rPr>
        <w:drawing>
          <wp:inline distT="0" distB="0" distL="0" distR="0" wp14:anchorId="6543136B" wp14:editId="594CC9DC">
            <wp:extent cx="2466340" cy="2299970"/>
            <wp:effectExtent l="0" t="0" r="0" b="5080"/>
            <wp:docPr id="371" name="Imagen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340" cy="2299970"/>
                    </a:xfrm>
                    <a:prstGeom prst="rect">
                      <a:avLst/>
                    </a:prstGeom>
                    <a:noFill/>
                    <a:ln>
                      <a:noFill/>
                    </a:ln>
                  </pic:spPr>
                </pic:pic>
              </a:graphicData>
            </a:graphic>
          </wp:inline>
        </w:drawing>
      </w:r>
    </w:p>
    <w:p w14:paraId="32342EB5" w14:textId="77777777" w:rsidR="000F25CA" w:rsidRPr="008A0BF3" w:rsidRDefault="000F25CA" w:rsidP="000F25CA">
      <w:pPr>
        <w:pStyle w:val="NormalWeb"/>
        <w:spacing w:before="0" w:beforeAutospacing="0" w:after="0" w:afterAutospacing="0"/>
        <w:textAlignment w:val="baseline"/>
        <w:rPr>
          <w:b/>
          <w:color w:val="000000"/>
        </w:rPr>
      </w:pPr>
    </w:p>
    <w:p w14:paraId="16F0A209" w14:textId="77777777" w:rsidR="000F25CA" w:rsidRPr="008A0BF3" w:rsidRDefault="000F25CA" w:rsidP="000F25CA">
      <w:pPr>
        <w:pStyle w:val="NormalWeb"/>
        <w:spacing w:before="0" w:beforeAutospacing="0" w:after="0" w:afterAutospacing="0"/>
        <w:jc w:val="both"/>
        <w:textAlignment w:val="baseline"/>
        <w:rPr>
          <w:color w:val="000000"/>
        </w:rPr>
      </w:pPr>
      <w:r w:rsidRPr="008A0BF3">
        <w:rPr>
          <w:color w:val="000000"/>
        </w:rPr>
        <w:t>La variable a estudiar debe aparecer en la primera fila entre comillas, y a continuación se introducen los valores numéricos que nos da el enunciado en columna y sin entrecomillar, ya que estamos trabajando con una variable cuantitativa.</w:t>
      </w:r>
    </w:p>
    <w:p w14:paraId="2884E34D" w14:textId="77777777" w:rsidR="000F25CA" w:rsidRPr="008A0BF3" w:rsidRDefault="000F25CA" w:rsidP="000F25CA">
      <w:pPr>
        <w:pStyle w:val="NormalWeb"/>
        <w:spacing w:before="0" w:beforeAutospacing="0" w:after="0" w:afterAutospacing="0"/>
        <w:jc w:val="both"/>
        <w:textAlignment w:val="baseline"/>
        <w:rPr>
          <w:color w:val="000000"/>
        </w:rPr>
      </w:pPr>
    </w:p>
    <w:p w14:paraId="09D256F6" w14:textId="5E722934" w:rsidR="00D1549E" w:rsidRDefault="00D1549E" w:rsidP="00D1549E">
      <w:pPr>
        <w:pStyle w:val="NormalWeb"/>
        <w:spacing w:before="0" w:beforeAutospacing="0" w:after="0" w:afterAutospacing="0"/>
        <w:jc w:val="both"/>
        <w:textAlignment w:val="baseline"/>
        <w:rPr>
          <w:rStyle w:val="nfasis"/>
          <w:rFonts w:ascii="inherit" w:hAnsi="inherit"/>
          <w:color w:val="000000"/>
          <w:bdr w:val="none" w:sz="0" w:space="0" w:color="auto" w:frame="1"/>
        </w:rPr>
      </w:pPr>
      <w:r>
        <w:rPr>
          <w:rFonts w:ascii="inherit" w:hAnsi="inherit"/>
          <w:color w:val="000000"/>
          <w:bdr w:val="none" w:sz="0" w:space="0" w:color="auto" w:frame="1"/>
        </w:rPr>
        <w:t>En primer lugar</w:t>
      </w:r>
      <w:r>
        <w:rPr>
          <w:rFonts w:ascii="inherit" w:hAnsi="inherit"/>
          <w:color w:val="000000"/>
          <w:bdr w:val="none" w:sz="0" w:space="0" w:color="auto" w:frame="1"/>
        </w:rPr>
        <w:t xml:space="preserve">, </w:t>
      </w:r>
      <w:r>
        <w:rPr>
          <w:rFonts w:ascii="inherit" w:hAnsi="inherit"/>
          <w:color w:val="000000"/>
          <w:bdr w:val="none" w:sz="0" w:space="0" w:color="auto" w:frame="1"/>
        </w:rPr>
        <w:t>para trabajar con </w:t>
      </w:r>
      <w:proofErr w:type="spellStart"/>
      <w:r>
        <w:rPr>
          <w:rStyle w:val="nfasis"/>
          <w:rFonts w:ascii="inherit" w:hAnsi="inherit"/>
          <w:color w:val="000000"/>
          <w:bdr w:val="none" w:sz="0" w:space="0" w:color="auto" w:frame="1"/>
        </w:rPr>
        <w:t>R_Commander</w:t>
      </w:r>
      <w:proofErr w:type="spellEnd"/>
      <w:r>
        <w:rPr>
          <w:rFonts w:ascii="inherit" w:hAnsi="inherit"/>
          <w:color w:val="000000"/>
          <w:bdr w:val="none" w:sz="0" w:space="0" w:color="auto" w:frame="1"/>
        </w:rPr>
        <w:t> escribimos la siguiente sentencia en </w:t>
      </w:r>
      <w:r>
        <w:rPr>
          <w:rStyle w:val="nfasis"/>
          <w:rFonts w:ascii="inherit" w:hAnsi="inherit"/>
          <w:color w:val="000000"/>
          <w:bdr w:val="none" w:sz="0" w:space="0" w:color="auto" w:frame="1"/>
        </w:rPr>
        <w:t>R</w:t>
      </w:r>
    </w:p>
    <w:p w14:paraId="31A59A32" w14:textId="77777777" w:rsidR="00D1549E" w:rsidRDefault="00D1549E" w:rsidP="00D1549E">
      <w:pPr>
        <w:pStyle w:val="NormalWeb"/>
        <w:spacing w:before="0" w:beforeAutospacing="0" w:after="0" w:afterAutospacing="0"/>
        <w:jc w:val="both"/>
        <w:textAlignment w:val="baseline"/>
        <w:rPr>
          <w:color w:val="333333"/>
        </w:rPr>
      </w:pPr>
    </w:p>
    <w:p w14:paraId="655EDB5B" w14:textId="3919497B" w:rsidR="00D1549E" w:rsidRDefault="00D1549E" w:rsidP="00D1549E">
      <w:pPr>
        <w:pStyle w:val="NormalWeb"/>
        <w:spacing w:before="0" w:beforeAutospacing="0" w:after="0" w:afterAutospacing="0"/>
        <w:jc w:val="both"/>
        <w:textAlignment w:val="baseline"/>
        <w:rPr>
          <w:rFonts w:ascii="inherit" w:hAnsi="inherit"/>
          <w:color w:val="FF0000"/>
          <w:bdr w:val="none" w:sz="0" w:space="0" w:color="auto" w:frame="1"/>
        </w:rPr>
      </w:pPr>
      <w:r>
        <w:rPr>
          <w:rFonts w:ascii="inherit" w:hAnsi="inherit"/>
          <w:color w:val="FF0000"/>
          <w:bdr w:val="none" w:sz="0" w:space="0" w:color="auto" w:frame="1"/>
        </w:rPr>
        <w:t xml:space="preserve">&gt; </w:t>
      </w:r>
      <w:proofErr w:type="spellStart"/>
      <w:proofErr w:type="gramStart"/>
      <w:r>
        <w:rPr>
          <w:rFonts w:ascii="inherit" w:hAnsi="inherit"/>
          <w:color w:val="FF0000"/>
          <w:bdr w:val="none" w:sz="0" w:space="0" w:color="auto" w:frame="1"/>
        </w:rPr>
        <w:t>library</w:t>
      </w:r>
      <w:proofErr w:type="spellEnd"/>
      <w:r>
        <w:rPr>
          <w:rFonts w:ascii="inherit" w:hAnsi="inherit"/>
          <w:color w:val="FF0000"/>
          <w:bdr w:val="none" w:sz="0" w:space="0" w:color="auto" w:frame="1"/>
        </w:rPr>
        <w:t>(</w:t>
      </w:r>
      <w:proofErr w:type="spellStart"/>
      <w:proofErr w:type="gramEnd"/>
      <w:r>
        <w:rPr>
          <w:rFonts w:ascii="inherit" w:hAnsi="inherit"/>
          <w:color w:val="FF0000"/>
          <w:bdr w:val="none" w:sz="0" w:space="0" w:color="auto" w:frame="1"/>
        </w:rPr>
        <w:t>Rcmdr</w:t>
      </w:r>
      <w:proofErr w:type="spellEnd"/>
      <w:r>
        <w:rPr>
          <w:rFonts w:ascii="inherit" w:hAnsi="inherit"/>
          <w:color w:val="FF0000"/>
          <w:bdr w:val="none" w:sz="0" w:space="0" w:color="auto" w:frame="1"/>
        </w:rPr>
        <w:t>)</w:t>
      </w:r>
    </w:p>
    <w:p w14:paraId="1A24BAF1" w14:textId="77777777" w:rsidR="00D1549E" w:rsidRDefault="00D1549E" w:rsidP="00D1549E">
      <w:pPr>
        <w:pStyle w:val="NormalWeb"/>
        <w:spacing w:before="0" w:beforeAutospacing="0" w:after="0" w:afterAutospacing="0"/>
        <w:jc w:val="both"/>
        <w:textAlignment w:val="baseline"/>
        <w:rPr>
          <w:color w:val="333333"/>
        </w:rPr>
      </w:pPr>
    </w:p>
    <w:p w14:paraId="29394434" w14:textId="77777777" w:rsidR="00D1549E" w:rsidRDefault="00D1549E" w:rsidP="00D1549E">
      <w:pPr>
        <w:pStyle w:val="NormalWeb"/>
        <w:spacing w:before="0" w:beforeAutospacing="0" w:after="0" w:afterAutospacing="0" w:line="276" w:lineRule="auto"/>
        <w:jc w:val="both"/>
        <w:textAlignment w:val="baseline"/>
        <w:rPr>
          <w:color w:val="333333"/>
        </w:rPr>
      </w:pPr>
      <w:r>
        <w:rPr>
          <w:color w:val="333333"/>
        </w:rPr>
        <w:t>A continuación, instalamos y cargamos el paquete </w:t>
      </w:r>
      <w:proofErr w:type="spellStart"/>
      <w:r>
        <w:rPr>
          <w:rStyle w:val="nfasis"/>
          <w:rFonts w:ascii="inherit" w:hAnsi="inherit"/>
          <w:b/>
          <w:bCs/>
          <w:color w:val="333333"/>
          <w:bdr w:val="none" w:sz="0" w:space="0" w:color="auto" w:frame="1"/>
        </w:rPr>
        <w:t>randtests</w:t>
      </w:r>
      <w:proofErr w:type="spellEnd"/>
      <w:r>
        <w:rPr>
          <w:color w:val="333333"/>
        </w:rPr>
        <w:t>. Una vez hecho esto, cargamos el fichero de datos creado: </w:t>
      </w:r>
    </w:p>
    <w:p w14:paraId="0312108C" w14:textId="0E247F6D" w:rsidR="00D1549E" w:rsidRPr="00D1549E" w:rsidRDefault="00D1549E" w:rsidP="00D1549E">
      <w:pPr>
        <w:pStyle w:val="NormalWeb"/>
        <w:spacing w:before="0" w:beforeAutospacing="0" w:after="0" w:afterAutospacing="0" w:line="276" w:lineRule="auto"/>
        <w:jc w:val="both"/>
        <w:textAlignment w:val="baseline"/>
        <w:rPr>
          <w:color w:val="333333"/>
        </w:rPr>
      </w:pPr>
      <w:r w:rsidRPr="00D1549E">
        <w:rPr>
          <w:rStyle w:val="nfasis"/>
          <w:b/>
          <w:bCs/>
          <w:color w:val="333333"/>
          <w:bdr w:val="none" w:sz="0" w:space="0" w:color="auto" w:frame="1"/>
        </w:rPr>
        <w:t>Datos/Importar datos/desde archivo de texto, portapapeles o URL…</w:t>
      </w:r>
    </w:p>
    <w:p w14:paraId="47D42C4F" w14:textId="77777777" w:rsidR="00D1549E" w:rsidRDefault="00D1549E" w:rsidP="000F25CA">
      <w:pPr>
        <w:pStyle w:val="NormalWeb"/>
        <w:spacing w:before="0" w:beforeAutospacing="0" w:after="0" w:afterAutospacing="0"/>
        <w:jc w:val="both"/>
        <w:textAlignment w:val="baseline"/>
        <w:rPr>
          <w:color w:val="000000"/>
        </w:rPr>
      </w:pPr>
    </w:p>
    <w:p w14:paraId="00C18C02" w14:textId="77777777" w:rsidR="000F25CA" w:rsidRPr="008A0BF3" w:rsidRDefault="000F25CA" w:rsidP="000F25CA">
      <w:pPr>
        <w:pStyle w:val="NormalWeb"/>
        <w:spacing w:before="240" w:beforeAutospacing="0" w:after="240" w:afterAutospacing="0"/>
        <w:jc w:val="center"/>
        <w:textAlignment w:val="baseline"/>
        <w:rPr>
          <w:color w:val="000000"/>
        </w:rPr>
      </w:pPr>
      <w:r w:rsidRPr="008A0BF3">
        <w:rPr>
          <w:noProof/>
          <w:color w:val="000000"/>
        </w:rPr>
        <w:lastRenderedPageBreak/>
        <w:drawing>
          <wp:inline distT="0" distB="0" distL="0" distR="0" wp14:anchorId="71E8DC87" wp14:editId="5C290ED9">
            <wp:extent cx="4163060" cy="1223046"/>
            <wp:effectExtent l="0" t="0" r="8890" b="0"/>
            <wp:docPr id="372" name="Imagen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7656" cy="1227334"/>
                    </a:xfrm>
                    <a:prstGeom prst="rect">
                      <a:avLst/>
                    </a:prstGeom>
                    <a:noFill/>
                    <a:ln>
                      <a:noFill/>
                    </a:ln>
                  </pic:spPr>
                </pic:pic>
              </a:graphicData>
            </a:graphic>
          </wp:inline>
        </w:drawing>
      </w:r>
    </w:p>
    <w:p w14:paraId="4C4BD222" w14:textId="4317A1B9" w:rsidR="000F25CA" w:rsidRPr="008A0BF3" w:rsidRDefault="000F40F0" w:rsidP="000F25CA">
      <w:pPr>
        <w:pStyle w:val="NormalWeb"/>
        <w:spacing w:before="240" w:beforeAutospacing="0" w:after="240" w:afterAutospacing="0"/>
        <w:jc w:val="both"/>
        <w:textAlignment w:val="baseline"/>
        <w:rPr>
          <w:color w:val="000000"/>
        </w:rPr>
      </w:pPr>
      <w:r>
        <w:rPr>
          <w:color w:val="000000"/>
        </w:rPr>
        <w:t>Se muestra</w:t>
      </w:r>
      <w:r w:rsidR="000F25CA" w:rsidRPr="008A0BF3">
        <w:rPr>
          <w:color w:val="000000"/>
        </w:rPr>
        <w:t xml:space="preserve"> la siguiente ventana en la cual vamos a introducir el nombre que queremos asignarle al conjunto de datos con el que vamos a trabajar; en nuestro caso, escribiremos </w:t>
      </w:r>
      <w:proofErr w:type="spellStart"/>
      <w:r w:rsidR="000F25CA" w:rsidRPr="008A0BF3">
        <w:rPr>
          <w:i/>
          <w:color w:val="000000"/>
        </w:rPr>
        <w:t>Ejemplo_Efectos</w:t>
      </w:r>
      <w:proofErr w:type="spellEnd"/>
      <w:r w:rsidR="000F25CA" w:rsidRPr="008A0BF3">
        <w:rPr>
          <w:color w:val="000000"/>
        </w:rPr>
        <w:t xml:space="preserve">. El resto de opciones las dejamos por defecto, ya que el archivo de texto que hemos creado cumple con todas ellas. </w:t>
      </w:r>
    </w:p>
    <w:p w14:paraId="13C9454C" w14:textId="77777777" w:rsidR="000F25CA" w:rsidRPr="008A0BF3" w:rsidRDefault="000F25CA" w:rsidP="000F25CA">
      <w:pPr>
        <w:pStyle w:val="NormalWeb"/>
        <w:spacing w:before="240" w:beforeAutospacing="0" w:after="240" w:afterAutospacing="0"/>
        <w:jc w:val="center"/>
        <w:textAlignment w:val="baseline"/>
        <w:rPr>
          <w:color w:val="000000"/>
        </w:rPr>
      </w:pPr>
      <w:r w:rsidRPr="008A0BF3">
        <w:rPr>
          <w:noProof/>
          <w:color w:val="000000"/>
        </w:rPr>
        <w:drawing>
          <wp:inline distT="0" distB="0" distL="0" distR="0" wp14:anchorId="61DDFCA2" wp14:editId="19185B5B">
            <wp:extent cx="2234565" cy="2368742"/>
            <wp:effectExtent l="0" t="0" r="0" b="0"/>
            <wp:docPr id="373" name="Imagen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678" cy="2373102"/>
                    </a:xfrm>
                    <a:prstGeom prst="rect">
                      <a:avLst/>
                    </a:prstGeom>
                    <a:noFill/>
                    <a:ln>
                      <a:noFill/>
                    </a:ln>
                  </pic:spPr>
                </pic:pic>
              </a:graphicData>
            </a:graphic>
          </wp:inline>
        </w:drawing>
      </w:r>
    </w:p>
    <w:p w14:paraId="2B7435CC" w14:textId="74CF46D9" w:rsidR="000F25CA" w:rsidRPr="008A0BF3" w:rsidRDefault="000F40F0" w:rsidP="000F25CA">
      <w:pPr>
        <w:pStyle w:val="NormalWeb"/>
        <w:spacing w:before="240" w:beforeAutospacing="0" w:after="240" w:afterAutospacing="0"/>
        <w:jc w:val="both"/>
        <w:textAlignment w:val="baseline"/>
        <w:rPr>
          <w:color w:val="000000"/>
        </w:rPr>
      </w:pPr>
      <w:r>
        <w:rPr>
          <w:color w:val="000000"/>
        </w:rPr>
        <w:t>Pulsamos</w:t>
      </w:r>
      <w:r w:rsidR="000F25CA" w:rsidRPr="008A0BF3">
        <w:rPr>
          <w:color w:val="000000"/>
        </w:rPr>
        <w:t xml:space="preserve"> </w:t>
      </w:r>
      <w:r w:rsidR="000F25CA" w:rsidRPr="008A0BF3">
        <w:rPr>
          <w:i/>
          <w:color w:val="000000"/>
        </w:rPr>
        <w:t>Aceptar</w:t>
      </w:r>
      <w:r w:rsidR="000F25CA" w:rsidRPr="008A0BF3">
        <w:rPr>
          <w:color w:val="000000"/>
        </w:rPr>
        <w:t xml:space="preserve"> </w:t>
      </w:r>
      <w:r>
        <w:rPr>
          <w:color w:val="000000"/>
        </w:rPr>
        <w:t xml:space="preserve">y </w:t>
      </w:r>
      <w:r w:rsidR="000F25CA" w:rsidRPr="008A0BF3">
        <w:rPr>
          <w:color w:val="000000"/>
        </w:rPr>
        <w:t xml:space="preserve">se abre una ventana para que seleccionemos el archivo de texto que hemos creado y guardado anteriormente en nuestro ordenador. Cuando abrimos el archivo, podemos ver que en </w:t>
      </w:r>
      <w:r w:rsidR="000F25CA" w:rsidRPr="008A0BF3">
        <w:rPr>
          <w:i/>
          <w:color w:val="000000"/>
        </w:rPr>
        <w:t>Conjunto de datos</w:t>
      </w:r>
      <w:r w:rsidR="000F25CA" w:rsidRPr="008A0BF3">
        <w:rPr>
          <w:color w:val="000000"/>
        </w:rPr>
        <w:t xml:space="preserve"> aparece el nombre que le hemos asignado a nuestro conjunto de datos.</w:t>
      </w:r>
    </w:p>
    <w:p w14:paraId="2440AE00" w14:textId="6278B5B8" w:rsidR="000F25CA" w:rsidRPr="008A0BF3" w:rsidRDefault="000F25CA" w:rsidP="000F25CA">
      <w:pPr>
        <w:pStyle w:val="NormalWeb"/>
        <w:spacing w:before="240" w:beforeAutospacing="0" w:after="240" w:afterAutospacing="0"/>
        <w:jc w:val="both"/>
        <w:textAlignment w:val="baseline"/>
        <w:rPr>
          <w:color w:val="000000"/>
        </w:rPr>
      </w:pPr>
      <w:r>
        <w:rPr>
          <w:noProof/>
          <w:color w:val="000000"/>
        </w:rPr>
        <mc:AlternateContent>
          <mc:Choice Requires="wps">
            <w:drawing>
              <wp:anchor distT="0" distB="0" distL="114300" distR="114300" simplePos="0" relativeHeight="251659264" behindDoc="0" locked="0" layoutInCell="1" allowOverlap="1" wp14:anchorId="7F460AF7" wp14:editId="2A9CF53C">
                <wp:simplePos x="0" y="0"/>
                <wp:positionH relativeFrom="column">
                  <wp:posOffset>291465</wp:posOffset>
                </wp:positionH>
                <wp:positionV relativeFrom="paragraph">
                  <wp:posOffset>441325</wp:posOffset>
                </wp:positionV>
                <wp:extent cx="1653540" cy="266700"/>
                <wp:effectExtent l="0" t="0" r="22860" b="19050"/>
                <wp:wrapNone/>
                <wp:docPr id="336" name="Rectángulo: esquinas redondeadas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266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A8102D2" id="Rectángulo: esquinas redondeadas 336" o:spid="_x0000_s1026" style="position:absolute;margin-left:22.95pt;margin-top:34.75pt;width:130.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" filled="f" strokecolor="red" strokeweight="1pt">
                <v:stroke joinstyle="miter"/>
                <v:path arrowok="t"/>
              </v:roundrect>
            </w:pict>
          </mc:Fallback>
        </mc:AlternateContent>
      </w:r>
      <w:r w:rsidRPr="008A0BF3">
        <w:rPr>
          <w:noProof/>
          <w:color w:val="000000"/>
        </w:rPr>
        <w:drawing>
          <wp:inline distT="0" distB="0" distL="0" distR="0" wp14:anchorId="3C5B4A33" wp14:editId="153A6B89">
            <wp:extent cx="5396230" cy="526415"/>
            <wp:effectExtent l="0" t="0" r="0" b="6985"/>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526415"/>
                    </a:xfrm>
                    <a:prstGeom prst="rect">
                      <a:avLst/>
                    </a:prstGeom>
                    <a:noFill/>
                    <a:ln>
                      <a:noFill/>
                    </a:ln>
                  </pic:spPr>
                </pic:pic>
              </a:graphicData>
            </a:graphic>
          </wp:inline>
        </w:drawing>
      </w:r>
    </w:p>
    <w:p w14:paraId="605FF623" w14:textId="77777777" w:rsidR="000F25CA" w:rsidRPr="008A0BF3" w:rsidRDefault="000F25CA" w:rsidP="000F25CA">
      <w:pPr>
        <w:pStyle w:val="NormalWeb"/>
        <w:spacing w:before="0" w:beforeAutospacing="0" w:after="0" w:afterAutospacing="0"/>
        <w:jc w:val="both"/>
        <w:textAlignment w:val="baseline"/>
        <w:rPr>
          <w:color w:val="000000"/>
        </w:rPr>
      </w:pPr>
      <w:r w:rsidRPr="008A0BF3">
        <w:rPr>
          <w:color w:val="000000"/>
        </w:rPr>
        <w:t xml:space="preserve">A continuación, escribimos en </w:t>
      </w:r>
      <w:r w:rsidRPr="008A0BF3">
        <w:rPr>
          <w:i/>
          <w:color w:val="000000"/>
        </w:rPr>
        <w:t>R Script</w:t>
      </w:r>
      <w:r w:rsidRPr="008A0BF3">
        <w:rPr>
          <w:color w:val="000000"/>
        </w:rPr>
        <w:t xml:space="preserve"> la siguiente orden para llamar a la función </w:t>
      </w:r>
      <w:proofErr w:type="spellStart"/>
      <w:r w:rsidRPr="008A0BF3">
        <w:rPr>
          <w:rStyle w:val="Textoennegrita"/>
          <w:color w:val="000000"/>
          <w:bdr w:val="none" w:sz="0" w:space="0" w:color="auto" w:frame="1"/>
        </w:rPr>
        <w:t>runs.test</w:t>
      </w:r>
      <w:proofErr w:type="spellEnd"/>
      <w:r w:rsidRPr="008A0BF3">
        <w:rPr>
          <w:color w:val="000000"/>
        </w:rPr>
        <w:t xml:space="preserve">. </w:t>
      </w:r>
    </w:p>
    <w:p w14:paraId="5C728922" w14:textId="77777777" w:rsidR="000F25CA" w:rsidRPr="008A0BF3" w:rsidRDefault="000F25CA" w:rsidP="000F25CA">
      <w:pPr>
        <w:pStyle w:val="NormalWeb"/>
        <w:spacing w:before="0" w:beforeAutospacing="0" w:after="0" w:afterAutospacing="0"/>
        <w:jc w:val="both"/>
        <w:textAlignment w:val="baseline"/>
        <w:rPr>
          <w:color w:val="000000"/>
        </w:rPr>
      </w:pPr>
    </w:p>
    <w:p w14:paraId="3103D730" w14:textId="7C9B78F5" w:rsidR="000F25CA" w:rsidRPr="008A0BF3" w:rsidRDefault="000F25CA" w:rsidP="000F25CA">
      <w:pPr>
        <w:pStyle w:val="NormalWeb"/>
        <w:spacing w:before="0" w:beforeAutospacing="0" w:after="0" w:afterAutospacing="0"/>
        <w:textAlignment w:val="baseline"/>
        <w:rPr>
          <w:color w:val="FF0000"/>
          <w:bdr w:val="none" w:sz="0" w:space="0" w:color="auto" w:frame="1"/>
        </w:rPr>
      </w:pPr>
      <w:proofErr w:type="spellStart"/>
      <w:proofErr w:type="gramStart"/>
      <w:r w:rsidRPr="008A0BF3">
        <w:rPr>
          <w:color w:val="FF0000"/>
          <w:bdr w:val="none" w:sz="0" w:space="0" w:color="auto" w:frame="1"/>
        </w:rPr>
        <w:t>randtests</w:t>
      </w:r>
      <w:proofErr w:type="spellEnd"/>
      <w:r w:rsidRPr="008A0BF3">
        <w:rPr>
          <w:color w:val="FF0000"/>
          <w:bdr w:val="none" w:sz="0" w:space="0" w:color="auto" w:frame="1"/>
        </w:rPr>
        <w:t>::</w:t>
      </w:r>
      <w:proofErr w:type="spellStart"/>
      <w:proofErr w:type="gramEnd"/>
      <w:r w:rsidRPr="008A0BF3">
        <w:rPr>
          <w:color w:val="FF0000"/>
          <w:bdr w:val="none" w:sz="0" w:space="0" w:color="auto" w:frame="1"/>
        </w:rPr>
        <w:t>runs.test</w:t>
      </w:r>
      <w:proofErr w:type="spellEnd"/>
      <w:r w:rsidRPr="008A0BF3">
        <w:rPr>
          <w:color w:val="FF0000"/>
          <w:bdr w:val="none" w:sz="0" w:space="0" w:color="auto" w:frame="1"/>
        </w:rPr>
        <w:t xml:space="preserve"> (</w:t>
      </w:r>
      <w:proofErr w:type="spellStart"/>
      <w:r w:rsidRPr="008A0BF3">
        <w:rPr>
          <w:color w:val="FF0000"/>
          <w:bdr w:val="none" w:sz="0" w:space="0" w:color="auto" w:frame="1"/>
        </w:rPr>
        <w:t>Ejemplo_Efectos$Tiempo</w:t>
      </w:r>
      <w:proofErr w:type="spellEnd"/>
      <w:r w:rsidRPr="008A0BF3">
        <w:rPr>
          <w:color w:val="FF0000"/>
          <w:bdr w:val="none" w:sz="0" w:space="0" w:color="auto" w:frame="1"/>
        </w:rPr>
        <w:t>, alternative=</w:t>
      </w:r>
      <w:r w:rsidR="000F40F0">
        <w:rPr>
          <w:color w:val="FF0000"/>
          <w:bdr w:val="none" w:sz="0" w:space="0" w:color="auto" w:frame="1"/>
        </w:rPr>
        <w:t>”</w:t>
      </w:r>
      <w:r w:rsidRPr="008A0BF3">
        <w:rPr>
          <w:color w:val="FF0000"/>
          <w:bdr w:val="none" w:sz="0" w:space="0" w:color="auto" w:frame="1"/>
        </w:rPr>
        <w:t>two.sided</w:t>
      </w:r>
      <w:r w:rsidR="000F40F0">
        <w:rPr>
          <w:color w:val="FF0000"/>
          <w:bdr w:val="none" w:sz="0" w:space="0" w:color="auto" w:frame="1"/>
        </w:rPr>
        <w:t>”</w:t>
      </w:r>
      <w:r w:rsidRPr="008A0BF3">
        <w:rPr>
          <w:color w:val="FF0000"/>
          <w:bdr w:val="none" w:sz="0" w:space="0" w:color="auto" w:frame="1"/>
        </w:rPr>
        <w:t>,threshold=median(Ejemplo_Efectos$Tiempo),plot=TRUE)</w:t>
      </w:r>
    </w:p>
    <w:p w14:paraId="7B630D3F" w14:textId="77777777" w:rsidR="000F25CA" w:rsidRPr="008A0BF3" w:rsidRDefault="000F25CA" w:rsidP="000F25CA">
      <w:pPr>
        <w:pStyle w:val="NormalWeb"/>
        <w:spacing w:before="0" w:beforeAutospacing="0" w:after="0" w:afterAutospacing="0"/>
        <w:jc w:val="both"/>
        <w:textAlignment w:val="baseline"/>
        <w:rPr>
          <w:color w:val="000000"/>
        </w:rPr>
      </w:pPr>
    </w:p>
    <w:p w14:paraId="22002EA9" w14:textId="77777777" w:rsidR="000F25CA" w:rsidRPr="008A0BF3" w:rsidRDefault="000F25CA" w:rsidP="000F25CA">
      <w:pPr>
        <w:pStyle w:val="NormalWeb"/>
        <w:spacing w:before="0" w:beforeAutospacing="0" w:after="0" w:afterAutospacing="0"/>
        <w:jc w:val="both"/>
        <w:textAlignment w:val="baseline"/>
        <w:rPr>
          <w:color w:val="000000"/>
        </w:rPr>
      </w:pPr>
      <w:r w:rsidRPr="008A0BF3">
        <w:rPr>
          <w:color w:val="000000"/>
        </w:rPr>
        <w:t>Cuando llamamos a esta función, debemos tener en cuenta que la hipótesis alternativa es del tipo “</w:t>
      </w:r>
      <w:r w:rsidRPr="008A0BF3">
        <w:rPr>
          <w:rStyle w:val="Textoennegrita"/>
          <w:color w:val="000000"/>
          <w:bdr w:val="none" w:sz="0" w:space="0" w:color="auto" w:frame="1"/>
        </w:rPr>
        <w:t>distinto de</w:t>
      </w:r>
      <w:r w:rsidRPr="008A0BF3">
        <w:rPr>
          <w:color w:val="000000"/>
        </w:rPr>
        <w:t>”. Por otra parte, como el enunciado no especifica ningún punto de corte para transformar los valores del vector numérico en valores dicotómicos, este punto de corte vendrá dado por la mediana de los datos (función </w:t>
      </w:r>
      <w:r w:rsidRPr="008A0BF3">
        <w:rPr>
          <w:rStyle w:val="Textoennegrita"/>
          <w:color w:val="000000"/>
          <w:bdr w:val="none" w:sz="0" w:space="0" w:color="auto" w:frame="1"/>
        </w:rPr>
        <w:t>median</w:t>
      </w:r>
      <w:r w:rsidRPr="008A0BF3">
        <w:rPr>
          <w:color w:val="000000"/>
        </w:rPr>
        <w:t> en </w:t>
      </w:r>
      <w:r w:rsidRPr="008A0BF3">
        <w:rPr>
          <w:rStyle w:val="Textoennegrita"/>
          <w:color w:val="000000"/>
          <w:bdr w:val="none" w:sz="0" w:space="0" w:color="auto" w:frame="1"/>
        </w:rPr>
        <w:t>R</w:t>
      </w:r>
      <w:r w:rsidRPr="008A0BF3">
        <w:rPr>
          <w:color w:val="000000"/>
        </w:rPr>
        <w:t>).</w:t>
      </w:r>
    </w:p>
    <w:p w14:paraId="7C0ADE23" w14:textId="77777777" w:rsidR="000F25CA" w:rsidRPr="008A0BF3" w:rsidRDefault="000F25CA" w:rsidP="000F25CA">
      <w:pPr>
        <w:pStyle w:val="NormalWeb"/>
        <w:spacing w:before="0" w:beforeAutospacing="0" w:after="0" w:afterAutospacing="0"/>
        <w:jc w:val="both"/>
        <w:textAlignment w:val="baseline"/>
        <w:rPr>
          <w:color w:val="000000"/>
        </w:rPr>
      </w:pPr>
    </w:p>
    <w:p w14:paraId="47F8CF43" w14:textId="77777777" w:rsidR="000F25CA" w:rsidRPr="008A0BF3" w:rsidRDefault="000F25CA" w:rsidP="000F25CA">
      <w:pPr>
        <w:pStyle w:val="NormalWeb"/>
        <w:spacing w:before="0" w:beforeAutospacing="0" w:after="0" w:afterAutospacing="0"/>
        <w:jc w:val="both"/>
        <w:textAlignment w:val="baseline"/>
        <w:rPr>
          <w:color w:val="000000"/>
        </w:rPr>
      </w:pPr>
      <w:r w:rsidRPr="008A0BF3">
        <w:rPr>
          <w:noProof/>
          <w:color w:val="000000"/>
        </w:rPr>
        <w:lastRenderedPageBreak/>
        <w:drawing>
          <wp:inline distT="0" distB="0" distL="0" distR="0" wp14:anchorId="7D3C148C" wp14:editId="04ED3E64">
            <wp:extent cx="5396230" cy="969645"/>
            <wp:effectExtent l="0" t="0" r="0" b="1905"/>
            <wp:docPr id="375"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969645"/>
                    </a:xfrm>
                    <a:prstGeom prst="rect">
                      <a:avLst/>
                    </a:prstGeom>
                    <a:noFill/>
                    <a:ln>
                      <a:noFill/>
                    </a:ln>
                  </pic:spPr>
                </pic:pic>
              </a:graphicData>
            </a:graphic>
          </wp:inline>
        </w:drawing>
      </w:r>
    </w:p>
    <w:p w14:paraId="2F342292" w14:textId="77777777" w:rsidR="000F25CA" w:rsidRPr="008A0BF3" w:rsidRDefault="000F25CA" w:rsidP="000F25CA">
      <w:pPr>
        <w:pStyle w:val="NormalWeb"/>
        <w:spacing w:before="0" w:beforeAutospacing="0" w:after="0" w:afterAutospacing="0"/>
        <w:jc w:val="both"/>
        <w:textAlignment w:val="baseline"/>
        <w:rPr>
          <w:color w:val="000000"/>
        </w:rPr>
      </w:pPr>
    </w:p>
    <w:p w14:paraId="7E1EFDB9" w14:textId="77777777" w:rsidR="000F25CA" w:rsidRPr="008A0BF3" w:rsidRDefault="000F25CA" w:rsidP="000F25CA">
      <w:pPr>
        <w:pStyle w:val="NormalWeb"/>
        <w:spacing w:before="0" w:beforeAutospacing="0" w:after="0" w:afterAutospacing="0"/>
        <w:jc w:val="center"/>
        <w:textAlignment w:val="baseline"/>
        <w:rPr>
          <w:color w:val="000000"/>
        </w:rPr>
      </w:pPr>
      <w:r w:rsidRPr="008A0BF3">
        <w:rPr>
          <w:noProof/>
          <w:color w:val="000000"/>
        </w:rPr>
        <w:drawing>
          <wp:inline distT="0" distB="0" distL="0" distR="0" wp14:anchorId="1C7F3BCD" wp14:editId="5825E729">
            <wp:extent cx="4038600" cy="3701654"/>
            <wp:effectExtent l="0" t="0" r="0" b="0"/>
            <wp:docPr id="376" name="Imagen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553" cy="3701611"/>
                    </a:xfrm>
                    <a:prstGeom prst="rect">
                      <a:avLst/>
                    </a:prstGeom>
                    <a:noFill/>
                    <a:ln>
                      <a:noFill/>
                    </a:ln>
                  </pic:spPr>
                </pic:pic>
              </a:graphicData>
            </a:graphic>
          </wp:inline>
        </w:drawing>
      </w:r>
    </w:p>
    <w:p w14:paraId="05F89560" w14:textId="77777777" w:rsidR="000F25CA" w:rsidRPr="008A0BF3" w:rsidRDefault="000F25CA" w:rsidP="000F25CA">
      <w:pPr>
        <w:pStyle w:val="NormalWeb"/>
        <w:spacing w:before="0" w:beforeAutospacing="0" w:after="0" w:afterAutospacing="0"/>
        <w:jc w:val="center"/>
        <w:textAlignment w:val="baseline"/>
      </w:pPr>
      <w:hyperlink r:id="rId10" w:history="1">
        <w:r w:rsidRPr="008A0BF3">
          <w:rPr>
            <w:rStyle w:val="Hipervnculo"/>
            <w:rFonts w:eastAsiaTheme="majorEastAsia"/>
            <w:color w:val="0088CC"/>
            <w:bdr w:val="none" w:sz="0" w:space="0" w:color="auto" w:frame="1"/>
          </w:rPr>
          <w:t>Figura 40: Representación del resultado aplicando el test de Racha</w:t>
        </w:r>
      </w:hyperlink>
      <w:hyperlink r:id="rId11" w:history="1">
        <w:r w:rsidRPr="008A0BF3">
          <w:rPr>
            <w:rStyle w:val="Hipervnculo"/>
            <w:rFonts w:eastAsiaTheme="majorEastAsia"/>
            <w:color w:val="0088CC"/>
            <w:bdr w:val="none" w:sz="0" w:space="0" w:color="auto" w:frame="1"/>
          </w:rPr>
          <w:t>s</w:t>
        </w:r>
      </w:hyperlink>
    </w:p>
    <w:p w14:paraId="2C873E65" w14:textId="77777777" w:rsidR="000F25CA" w:rsidRPr="008A0BF3" w:rsidRDefault="000F25CA" w:rsidP="000F25CA">
      <w:pPr>
        <w:pStyle w:val="NormalWeb"/>
        <w:spacing w:before="0" w:beforeAutospacing="0" w:after="0" w:afterAutospacing="0"/>
        <w:jc w:val="center"/>
        <w:textAlignment w:val="baseline"/>
      </w:pPr>
    </w:p>
    <w:p w14:paraId="5B717D36" w14:textId="77777777" w:rsidR="000F25CA" w:rsidRPr="008A0BF3" w:rsidRDefault="000F25CA" w:rsidP="000F25CA">
      <w:pPr>
        <w:spacing w:after="0" w:line="240" w:lineRule="auto"/>
        <w:jc w:val="both"/>
        <w:textAlignment w:val="baseline"/>
        <w:rPr>
          <w:rFonts w:ascii="Times New Roman" w:eastAsia="Times New Roman" w:hAnsi="Times New Roman" w:cs="Times New Roman"/>
          <w:color w:val="000000"/>
          <w:sz w:val="24"/>
          <w:szCs w:val="24"/>
          <w:lang w:eastAsia="es-ES"/>
        </w:rPr>
      </w:pPr>
      <w:r w:rsidRPr="008A0BF3">
        <w:rPr>
          <w:rFonts w:ascii="Times New Roman" w:eastAsia="Times New Roman" w:hAnsi="Times New Roman" w:cs="Times New Roman"/>
          <w:color w:val="000000"/>
          <w:sz w:val="24"/>
          <w:szCs w:val="24"/>
          <w:lang w:eastAsia="es-ES"/>
        </w:rPr>
        <w:t>Según los resultados del test de rachas, se han encontrado 4 rachas (</w:t>
      </w:r>
      <w:proofErr w:type="spellStart"/>
      <w:r w:rsidRPr="008A0BF3">
        <w:rPr>
          <w:rFonts w:ascii="Times New Roman" w:eastAsia="Times New Roman" w:hAnsi="Times New Roman" w:cs="Times New Roman"/>
          <w:color w:val="000000"/>
          <w:sz w:val="24"/>
          <w:szCs w:val="24"/>
          <w:lang w:eastAsia="es-ES"/>
        </w:rPr>
        <w:t>runs</w:t>
      </w:r>
      <w:proofErr w:type="spellEnd"/>
      <w:r w:rsidRPr="008A0BF3">
        <w:rPr>
          <w:rFonts w:ascii="Times New Roman" w:eastAsia="Times New Roman" w:hAnsi="Times New Roman" w:cs="Times New Roman"/>
          <w:color w:val="000000"/>
          <w:sz w:val="24"/>
          <w:szCs w:val="24"/>
          <w:lang w:eastAsia="es-ES"/>
        </w:rPr>
        <w:t>), que vienen separadas por líneas discontinuas verticales. Hay 5 valores por encima de la mediana (n</w:t>
      </w:r>
      <w:r w:rsidRPr="008A0BF3">
        <w:rPr>
          <w:rFonts w:ascii="Times New Roman" w:eastAsia="Times New Roman" w:hAnsi="Times New Roman" w:cs="Times New Roman"/>
          <w:color w:val="000000"/>
          <w:sz w:val="24"/>
          <w:szCs w:val="24"/>
          <w:bdr w:val="none" w:sz="0" w:space="0" w:color="auto" w:frame="1"/>
          <w:vertAlign w:val="subscript"/>
          <w:lang w:eastAsia="es-ES"/>
        </w:rPr>
        <w:t>1</w:t>
      </w:r>
      <w:r w:rsidRPr="008A0BF3">
        <w:rPr>
          <w:rFonts w:ascii="Times New Roman" w:eastAsia="Times New Roman" w:hAnsi="Times New Roman" w:cs="Times New Roman"/>
          <w:color w:val="000000"/>
          <w:sz w:val="24"/>
          <w:szCs w:val="24"/>
          <w:lang w:eastAsia="es-ES"/>
        </w:rPr>
        <w:t>), marcados en negro, y otros 5 valores por debajo de la mediana (n</w:t>
      </w:r>
      <w:r w:rsidRPr="008A0BF3">
        <w:rPr>
          <w:rFonts w:ascii="Times New Roman" w:eastAsia="Times New Roman" w:hAnsi="Times New Roman" w:cs="Times New Roman"/>
          <w:color w:val="000000"/>
          <w:sz w:val="24"/>
          <w:szCs w:val="24"/>
          <w:bdr w:val="none" w:sz="0" w:space="0" w:color="auto" w:frame="1"/>
          <w:vertAlign w:val="subscript"/>
          <w:lang w:eastAsia="es-ES"/>
        </w:rPr>
        <w:t>2</w:t>
      </w:r>
      <w:r w:rsidRPr="008A0BF3">
        <w:rPr>
          <w:rFonts w:ascii="Times New Roman" w:eastAsia="Times New Roman" w:hAnsi="Times New Roman" w:cs="Times New Roman"/>
          <w:color w:val="000000"/>
          <w:sz w:val="24"/>
          <w:szCs w:val="24"/>
          <w:lang w:eastAsia="es-ES"/>
        </w:rPr>
        <w:t>), marcados en rojo.</w:t>
      </w:r>
    </w:p>
    <w:p w14:paraId="2BDD5643" w14:textId="77777777" w:rsidR="000F25CA" w:rsidRPr="008A0BF3" w:rsidRDefault="000F25CA" w:rsidP="000F25CA">
      <w:pPr>
        <w:spacing w:after="0" w:line="240" w:lineRule="auto"/>
        <w:jc w:val="both"/>
        <w:textAlignment w:val="baseline"/>
        <w:rPr>
          <w:rFonts w:ascii="Times New Roman" w:eastAsia="Times New Roman" w:hAnsi="Times New Roman" w:cs="Times New Roman"/>
          <w:color w:val="000000"/>
          <w:sz w:val="24"/>
          <w:szCs w:val="24"/>
          <w:lang w:eastAsia="es-ES"/>
        </w:rPr>
      </w:pPr>
      <w:r w:rsidRPr="008A0BF3">
        <w:rPr>
          <w:rFonts w:ascii="Times New Roman" w:eastAsia="Times New Roman" w:hAnsi="Times New Roman" w:cs="Times New Roman"/>
          <w:color w:val="000000"/>
          <w:sz w:val="24"/>
          <w:szCs w:val="24"/>
          <w:lang w:eastAsia="es-ES"/>
        </w:rPr>
        <w:t>El p-valor asociado al contraste es </w:t>
      </w:r>
      <w:r w:rsidRPr="008A0BF3">
        <w:rPr>
          <w:rFonts w:ascii="Times New Roman" w:eastAsia="Times New Roman" w:hAnsi="Times New Roman" w:cs="Times New Roman"/>
          <w:b/>
          <w:color w:val="000000"/>
          <w:sz w:val="24"/>
          <w:szCs w:val="24"/>
          <w:lang w:eastAsia="es-ES"/>
        </w:rPr>
        <w:t>0.1797</w:t>
      </w:r>
      <w:r w:rsidRPr="008A0BF3">
        <w:rPr>
          <w:rFonts w:ascii="Times New Roman" w:eastAsia="Times New Roman" w:hAnsi="Times New Roman" w:cs="Times New Roman"/>
          <w:color w:val="000000"/>
          <w:sz w:val="24"/>
          <w:szCs w:val="24"/>
          <w:lang w:eastAsia="es-ES"/>
        </w:rPr>
        <w:t> superior a 0.05, por lo que no es posible rechazar la hipótesis nula. Por tanto, podemos concluir que los datos de la muestra son aleatorios.</w:t>
      </w:r>
    </w:p>
    <w:p w14:paraId="79CB1733" w14:textId="77777777" w:rsidR="000F25CA" w:rsidRPr="000F25CA" w:rsidRDefault="000F25CA" w:rsidP="000F25CA">
      <w:pPr>
        <w:spacing w:after="0" w:line="240" w:lineRule="auto"/>
        <w:textAlignment w:val="baseline"/>
        <w:outlineLvl w:val="3"/>
        <w:rPr>
          <w:rFonts w:ascii="Times New Roman" w:eastAsia="Times New Roman" w:hAnsi="Times New Roman" w:cs="Times New Roman"/>
          <w:b/>
          <w:bCs/>
          <w:color w:val="333333"/>
          <w:sz w:val="33"/>
          <w:szCs w:val="33"/>
          <w:lang w:eastAsia="es-ES"/>
        </w:rPr>
      </w:pPr>
    </w:p>
    <w:p w14:paraId="17ED2BF2" w14:textId="77777777" w:rsidR="00400B67" w:rsidRDefault="00400B67"/>
    <w:sectPr w:rsidR="00400B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CA"/>
    <w:rsid w:val="000F25CA"/>
    <w:rsid w:val="000F40F0"/>
    <w:rsid w:val="00307004"/>
    <w:rsid w:val="003358A8"/>
    <w:rsid w:val="00400B67"/>
    <w:rsid w:val="006375C7"/>
    <w:rsid w:val="00D15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C22C"/>
  <w15:chartTrackingRefBased/>
  <w15:docId w15:val="{A0A8091B-36CA-4A4E-A481-B3AEE785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F25C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F25C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F25C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F25CA"/>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0F25CA"/>
    <w:rPr>
      <w:b/>
      <w:bCs/>
    </w:rPr>
  </w:style>
  <w:style w:type="paragraph" w:styleId="NormalWeb">
    <w:name w:val="Normal (Web)"/>
    <w:basedOn w:val="Normal"/>
    <w:uiPriority w:val="99"/>
    <w:unhideWhenUsed/>
    <w:rsid w:val="000F25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F25CA"/>
    <w:rPr>
      <w:color w:val="0000FF"/>
      <w:u w:val="single"/>
    </w:rPr>
  </w:style>
  <w:style w:type="character" w:styleId="nfasis">
    <w:name w:val="Emphasis"/>
    <w:basedOn w:val="Fuentedeprrafopredeter"/>
    <w:uiPriority w:val="20"/>
    <w:qFormat/>
    <w:rsid w:val="00D15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7857">
      <w:bodyDiv w:val="1"/>
      <w:marLeft w:val="0"/>
      <w:marRight w:val="0"/>
      <w:marTop w:val="0"/>
      <w:marBottom w:val="0"/>
      <w:divBdr>
        <w:top w:val="none" w:sz="0" w:space="0" w:color="auto"/>
        <w:left w:val="none" w:sz="0" w:space="0" w:color="auto"/>
        <w:bottom w:val="none" w:sz="0" w:space="0" w:color="auto"/>
        <w:right w:val="none" w:sz="0" w:space="0" w:color="auto"/>
      </w:divBdr>
    </w:div>
    <w:div w:id="21424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pd.ugr.es/~https:/wpd.ugr.es/~bioestad/wp-content/uploads/fig40.htmlbioestad/wp-content/uploads/mua.html" TargetMode="External"/><Relationship Id="rId5" Type="http://schemas.openxmlformats.org/officeDocument/2006/relationships/image" Target="media/image2.png"/><Relationship Id="rId10" Type="http://schemas.openxmlformats.org/officeDocument/2006/relationships/hyperlink" Target="https://wpd.ugr.es/~bioestad/wp-content/uploads/fig40.html"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2021-10-27T19:51:00Z</dcterms:created>
  <dcterms:modified xsi:type="dcterms:W3CDTF">2021-10-27T20:07:00Z</dcterms:modified>
</cp:coreProperties>
</file>