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D99" w:rsidRPr="00250D99" w:rsidRDefault="00250D99" w:rsidP="00250D99">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Pr>
          <w:rFonts w:ascii="Times New Roman" w:eastAsia="Times New Roman" w:hAnsi="Times New Roman" w:cs="Times New Roman"/>
          <w:b/>
          <w:bCs/>
          <w:color w:val="0000FF"/>
          <w:sz w:val="36"/>
          <w:szCs w:val="36"/>
          <w:lang w:eastAsia="es-ES"/>
        </w:rPr>
        <w:t>Ejercicio Propuesto 4</w:t>
      </w:r>
      <w:r w:rsidR="00AC6242" w:rsidRPr="00AC6242">
        <w:rPr>
          <w:rFonts w:ascii="Times New Roman" w:eastAsia="Times New Roman" w:hAnsi="Times New Roman" w:cs="Times New Roman"/>
          <w:b/>
          <w:bCs/>
          <w:color w:val="0000FF"/>
          <w:sz w:val="36"/>
          <w:szCs w:val="36"/>
          <w:lang w:eastAsia="es-ES"/>
        </w:rPr>
        <w:t>(Resuelto)</w:t>
      </w:r>
    </w:p>
    <w:p w:rsidR="00250D99" w:rsidRDefault="00250D99" w:rsidP="00250D99">
      <w:pPr>
        <w:pStyle w:val="NormalWeb"/>
        <w:jc w:val="both"/>
      </w:pPr>
      <w:bookmarkStart w:id="0" w:name="_GoBack"/>
      <w:r>
        <w:rPr>
          <w:rStyle w:val="Textoennegrita"/>
          <w:color w:val="000080"/>
        </w:rPr>
        <w:t>Se ignora la proporción de familias numerosas y con el fin de determinar dicha proporción se toma una muestra de 800 familias siendo la proporción observada de 0.18.  Se puede afirmar que la proporción de familias  numerosas es 0.20.</w:t>
      </w:r>
    </w:p>
    <w:p w:rsidR="00250D99" w:rsidRDefault="00250D99" w:rsidP="00250D99">
      <w:pPr>
        <w:pStyle w:val="Ttulo3"/>
        <w:rPr>
          <w:rStyle w:val="Textoennegrita"/>
          <w:b/>
          <w:bCs/>
          <w:color w:val="0000FF"/>
        </w:rPr>
      </w:pPr>
      <w:r>
        <w:rPr>
          <w:rStyle w:val="Textoennegrita"/>
          <w:b/>
          <w:bCs/>
          <w:color w:val="0000FF"/>
        </w:rPr>
        <w:t>Solución</w:t>
      </w:r>
    </w:p>
    <w:bookmarkEnd w:id="0"/>
    <w:p w:rsidR="00250D99" w:rsidRPr="00250D99" w:rsidRDefault="00250D99" w:rsidP="00250D99">
      <w:pPr>
        <w:spacing w:before="100" w:beforeAutospacing="1" w:after="100" w:afterAutospacing="1" w:line="240" w:lineRule="auto"/>
        <w:rPr>
          <w:rFonts w:ascii="Times New Roman" w:eastAsia="Times New Roman" w:hAnsi="Times New Roman" w:cs="Times New Roman"/>
          <w:sz w:val="24"/>
          <w:szCs w:val="24"/>
          <w:lang w:eastAsia="es-ES"/>
        </w:rPr>
      </w:pPr>
      <w:r w:rsidRPr="00250D99">
        <w:rPr>
          <w:rFonts w:ascii="Times New Roman" w:eastAsia="Times New Roman" w:hAnsi="Times New Roman" w:cs="Times New Roman"/>
          <w:sz w:val="24"/>
          <w:szCs w:val="24"/>
          <w:lang w:eastAsia="es-ES"/>
        </w:rPr>
        <w:t>Se pide realizar el siguiente contraste H</w:t>
      </w:r>
      <w:r w:rsidRPr="00250D99">
        <w:rPr>
          <w:rFonts w:ascii="Times New Roman" w:eastAsia="Times New Roman" w:hAnsi="Times New Roman" w:cs="Times New Roman"/>
          <w:sz w:val="24"/>
          <w:szCs w:val="24"/>
          <w:vertAlign w:val="subscript"/>
          <w:lang w:eastAsia="es-ES"/>
        </w:rPr>
        <w:t>0</w:t>
      </w:r>
      <w:r w:rsidRPr="00250D99">
        <w:rPr>
          <w:rFonts w:ascii="Times New Roman" w:eastAsia="Times New Roman" w:hAnsi="Times New Roman" w:cs="Times New Roman"/>
          <w:sz w:val="24"/>
          <w:szCs w:val="24"/>
          <w:lang w:eastAsia="es-ES"/>
        </w:rPr>
        <w:t>: P = 0.20 frente a la alternativa H</w:t>
      </w:r>
      <w:r w:rsidRPr="00250D99">
        <w:rPr>
          <w:rFonts w:ascii="Times New Roman" w:eastAsia="Times New Roman" w:hAnsi="Times New Roman" w:cs="Times New Roman"/>
          <w:sz w:val="24"/>
          <w:szCs w:val="24"/>
          <w:vertAlign w:val="subscript"/>
          <w:lang w:eastAsia="es-ES"/>
        </w:rPr>
        <w:t>1</w:t>
      </w:r>
      <w:r w:rsidRPr="00250D99">
        <w:rPr>
          <w:rFonts w:ascii="Times New Roman" w:eastAsia="Times New Roman" w:hAnsi="Times New Roman" w:cs="Times New Roman"/>
          <w:sz w:val="24"/>
          <w:szCs w:val="24"/>
          <w:lang w:eastAsia="es-ES"/>
        </w:rPr>
        <w:t>: p</w:t>
      </w:r>
      <w:r>
        <w:rPr>
          <w:rFonts w:ascii="Times New Roman" w:eastAsia="Times New Roman" w:hAnsi="Times New Roman" w:cs="Times New Roman"/>
          <w:sz w:val="24"/>
          <w:szCs w:val="24"/>
          <w:lang w:eastAsia="es-ES"/>
        </w:rPr>
        <w:t xml:space="preserve"> </w:t>
      </w:r>
      <w:r w:rsidRPr="00250D99">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 </w:t>
      </w:r>
      <w:r w:rsidRPr="00250D99">
        <w:rPr>
          <w:rFonts w:ascii="Times New Roman" w:eastAsia="Times New Roman" w:hAnsi="Times New Roman" w:cs="Times New Roman"/>
          <w:sz w:val="24"/>
          <w:szCs w:val="24"/>
          <w:lang w:eastAsia="es-ES"/>
        </w:rPr>
        <w:t>20.</w:t>
      </w:r>
    </w:p>
    <w:p w:rsidR="00250D99" w:rsidRDefault="00250D99" w:rsidP="00250D99">
      <w:pPr>
        <w:spacing w:before="100" w:beforeAutospacing="1" w:after="100" w:afterAutospacing="1" w:line="240" w:lineRule="auto"/>
        <w:rPr>
          <w:rFonts w:ascii="Times New Roman" w:eastAsia="Times New Roman" w:hAnsi="Times New Roman" w:cs="Times New Roman"/>
          <w:sz w:val="24"/>
          <w:szCs w:val="24"/>
          <w:lang w:eastAsia="es-ES"/>
        </w:rPr>
      </w:pPr>
      <w:r w:rsidRPr="00250D99">
        <w:rPr>
          <w:rFonts w:ascii="Times New Roman" w:eastAsia="Times New Roman" w:hAnsi="Times New Roman" w:cs="Times New Roman"/>
          <w:sz w:val="24"/>
          <w:szCs w:val="24"/>
          <w:lang w:eastAsia="es-ES"/>
        </w:rPr>
        <w:t>Según el enunciado de una muestra de 800 familias la proporción observada de familias numerosas es 0.18. Por lo tanto144 familias son numerosas y 656 no lo son.</w:t>
      </w:r>
    </w:p>
    <w:p w:rsidR="00A8101A" w:rsidRPr="00A8101A" w:rsidRDefault="00A8101A" w:rsidP="00A8101A">
      <w:pPr>
        <w:pStyle w:val="Ttulo3"/>
        <w:rPr>
          <w:rFonts w:ascii="Arial" w:eastAsiaTheme="minorEastAsia" w:hAnsi="Arial" w:cs="Arial"/>
          <w:b w:val="0"/>
          <w:bCs w:val="0"/>
          <w:color w:val="FF0000"/>
          <w:sz w:val="22"/>
          <w:szCs w:val="22"/>
          <w:lang w:val="en-GB" w:eastAsia="en-US"/>
        </w:rPr>
      </w:pPr>
      <w:r w:rsidRPr="00A8101A">
        <w:rPr>
          <w:rFonts w:ascii="Arial" w:eastAsiaTheme="minorEastAsia" w:hAnsi="Arial" w:cs="Arial"/>
          <w:b w:val="0"/>
          <w:bCs w:val="0"/>
          <w:color w:val="FF0000"/>
          <w:sz w:val="22"/>
          <w:szCs w:val="22"/>
          <w:lang w:val="en-GB" w:eastAsia="en-US"/>
        </w:rPr>
        <w:t xml:space="preserve">&gt; </w:t>
      </w:r>
      <w:proofErr w:type="spellStart"/>
      <w:proofErr w:type="gramStart"/>
      <w:r w:rsidRPr="00A8101A">
        <w:rPr>
          <w:rFonts w:ascii="Arial" w:eastAsiaTheme="minorEastAsia" w:hAnsi="Arial" w:cs="Arial"/>
          <w:b w:val="0"/>
          <w:bCs w:val="0"/>
          <w:color w:val="FF0000"/>
          <w:sz w:val="22"/>
          <w:szCs w:val="22"/>
          <w:lang w:val="en-GB" w:eastAsia="en-US"/>
        </w:rPr>
        <w:t>prop.test</w:t>
      </w:r>
      <w:proofErr w:type="spellEnd"/>
      <w:r w:rsidRPr="00A8101A">
        <w:rPr>
          <w:rFonts w:ascii="Arial" w:eastAsiaTheme="minorEastAsia" w:hAnsi="Arial" w:cs="Arial"/>
          <w:b w:val="0"/>
          <w:bCs w:val="0"/>
          <w:color w:val="FF0000"/>
          <w:sz w:val="22"/>
          <w:szCs w:val="22"/>
          <w:lang w:val="en-GB" w:eastAsia="en-US"/>
        </w:rPr>
        <w:t>(</w:t>
      </w:r>
      <w:proofErr w:type="gramEnd"/>
      <w:r w:rsidRPr="00A8101A">
        <w:rPr>
          <w:rFonts w:ascii="Arial" w:eastAsiaTheme="minorEastAsia" w:hAnsi="Arial" w:cs="Arial"/>
          <w:b w:val="0"/>
          <w:bCs w:val="0"/>
          <w:color w:val="FF0000"/>
          <w:sz w:val="22"/>
          <w:szCs w:val="22"/>
          <w:lang w:val="en-GB" w:eastAsia="en-US"/>
        </w:rPr>
        <w:t>144,800, p = 0.20, alternative = "</w:t>
      </w:r>
      <w:proofErr w:type="spellStart"/>
      <w:r w:rsidRPr="00A8101A">
        <w:rPr>
          <w:rFonts w:ascii="Arial" w:eastAsiaTheme="minorEastAsia" w:hAnsi="Arial" w:cs="Arial"/>
          <w:b w:val="0"/>
          <w:bCs w:val="0"/>
          <w:color w:val="FF0000"/>
          <w:sz w:val="22"/>
          <w:szCs w:val="22"/>
          <w:lang w:val="en-GB" w:eastAsia="en-US"/>
        </w:rPr>
        <w:t>two.sided</w:t>
      </w:r>
      <w:proofErr w:type="spellEnd"/>
      <w:r w:rsidRPr="00A8101A">
        <w:rPr>
          <w:rFonts w:ascii="Arial" w:eastAsiaTheme="minorEastAsia" w:hAnsi="Arial" w:cs="Arial"/>
          <w:b w:val="0"/>
          <w:bCs w:val="0"/>
          <w:color w:val="FF0000"/>
          <w:sz w:val="22"/>
          <w:szCs w:val="22"/>
          <w:lang w:val="en-GB" w:eastAsia="en-US"/>
        </w:rPr>
        <w:t xml:space="preserve">", </w:t>
      </w:r>
      <w:proofErr w:type="spellStart"/>
      <w:r w:rsidRPr="00A8101A">
        <w:rPr>
          <w:rFonts w:ascii="Arial" w:eastAsiaTheme="minorEastAsia" w:hAnsi="Arial" w:cs="Arial"/>
          <w:b w:val="0"/>
          <w:bCs w:val="0"/>
          <w:color w:val="FF0000"/>
          <w:sz w:val="22"/>
          <w:szCs w:val="22"/>
          <w:lang w:val="en-GB" w:eastAsia="en-US"/>
        </w:rPr>
        <w:t>conf.level</w:t>
      </w:r>
      <w:proofErr w:type="spellEnd"/>
      <w:r w:rsidRPr="00A8101A">
        <w:rPr>
          <w:rFonts w:ascii="Arial" w:eastAsiaTheme="minorEastAsia" w:hAnsi="Arial" w:cs="Arial"/>
          <w:b w:val="0"/>
          <w:bCs w:val="0"/>
          <w:color w:val="FF0000"/>
          <w:sz w:val="22"/>
          <w:szCs w:val="22"/>
          <w:lang w:val="en-GB" w:eastAsia="en-US"/>
        </w:rPr>
        <w:t xml:space="preserve"> = 0.95)</w:t>
      </w:r>
    </w:p>
    <w:p w:rsidR="00A8101A" w:rsidRPr="00A8101A" w:rsidRDefault="00A8101A" w:rsidP="00A8101A">
      <w:pPr>
        <w:pStyle w:val="Ttulo3"/>
        <w:spacing w:before="0" w:beforeAutospacing="0" w:after="0" w:afterAutospacing="0"/>
        <w:rPr>
          <w:rFonts w:ascii="Arial" w:eastAsiaTheme="minorEastAsia" w:hAnsi="Arial" w:cs="Arial"/>
          <w:b w:val="0"/>
          <w:bCs w:val="0"/>
          <w:color w:val="0070C0"/>
          <w:sz w:val="22"/>
          <w:szCs w:val="22"/>
          <w:lang w:val="en-GB" w:eastAsia="en-US"/>
        </w:rPr>
      </w:pPr>
      <w:r w:rsidRPr="00A8101A">
        <w:rPr>
          <w:rFonts w:ascii="Arial" w:eastAsiaTheme="minorEastAsia" w:hAnsi="Arial" w:cs="Arial"/>
          <w:b w:val="0"/>
          <w:bCs w:val="0"/>
          <w:color w:val="FF0000"/>
          <w:sz w:val="22"/>
          <w:szCs w:val="22"/>
          <w:lang w:val="en-GB" w:eastAsia="en-US"/>
        </w:rPr>
        <w:t xml:space="preserve">        </w:t>
      </w:r>
      <w:r w:rsidRPr="00A8101A">
        <w:rPr>
          <w:rFonts w:ascii="Arial" w:eastAsiaTheme="minorEastAsia" w:hAnsi="Arial" w:cs="Arial"/>
          <w:b w:val="0"/>
          <w:bCs w:val="0"/>
          <w:color w:val="0070C0"/>
          <w:sz w:val="22"/>
          <w:szCs w:val="22"/>
          <w:lang w:val="en-GB" w:eastAsia="en-US"/>
        </w:rPr>
        <w:t>1-sample proportions test with continuity correction</w:t>
      </w:r>
    </w:p>
    <w:p w:rsidR="00A8101A" w:rsidRPr="00A8101A" w:rsidRDefault="00A8101A" w:rsidP="00A8101A">
      <w:pPr>
        <w:pStyle w:val="Ttulo3"/>
        <w:spacing w:before="0" w:beforeAutospacing="0" w:after="0" w:afterAutospacing="0"/>
        <w:rPr>
          <w:rFonts w:ascii="Arial" w:eastAsiaTheme="minorEastAsia" w:hAnsi="Arial" w:cs="Arial"/>
          <w:b w:val="0"/>
          <w:bCs w:val="0"/>
          <w:color w:val="0070C0"/>
          <w:sz w:val="22"/>
          <w:szCs w:val="22"/>
          <w:lang w:val="en-GB" w:eastAsia="en-US"/>
        </w:rPr>
      </w:pPr>
      <w:proofErr w:type="gramStart"/>
      <w:r w:rsidRPr="00A8101A">
        <w:rPr>
          <w:rFonts w:ascii="Arial" w:eastAsiaTheme="minorEastAsia" w:hAnsi="Arial" w:cs="Arial"/>
          <w:b w:val="0"/>
          <w:bCs w:val="0"/>
          <w:color w:val="0070C0"/>
          <w:sz w:val="22"/>
          <w:szCs w:val="22"/>
          <w:lang w:val="en-GB" w:eastAsia="en-US"/>
        </w:rPr>
        <w:t>data</w:t>
      </w:r>
      <w:proofErr w:type="gramEnd"/>
      <w:r w:rsidRPr="00A8101A">
        <w:rPr>
          <w:rFonts w:ascii="Arial" w:eastAsiaTheme="minorEastAsia" w:hAnsi="Arial" w:cs="Arial"/>
          <w:b w:val="0"/>
          <w:bCs w:val="0"/>
          <w:color w:val="0070C0"/>
          <w:sz w:val="22"/>
          <w:szCs w:val="22"/>
          <w:lang w:val="en-GB" w:eastAsia="en-US"/>
        </w:rPr>
        <w:t>:  144 out of 800, null probability 0.2</w:t>
      </w:r>
    </w:p>
    <w:p w:rsidR="00A8101A" w:rsidRPr="00A8101A" w:rsidRDefault="00A8101A" w:rsidP="00A8101A">
      <w:pPr>
        <w:pStyle w:val="Ttulo3"/>
        <w:spacing w:before="0" w:beforeAutospacing="0" w:after="0" w:afterAutospacing="0"/>
        <w:rPr>
          <w:rFonts w:ascii="Arial" w:eastAsiaTheme="minorEastAsia" w:hAnsi="Arial" w:cs="Arial"/>
          <w:b w:val="0"/>
          <w:bCs w:val="0"/>
          <w:color w:val="0070C0"/>
          <w:sz w:val="22"/>
          <w:szCs w:val="22"/>
          <w:lang w:val="en-GB" w:eastAsia="en-US"/>
        </w:rPr>
      </w:pPr>
      <w:r w:rsidRPr="00A8101A">
        <w:rPr>
          <w:rFonts w:ascii="Arial" w:eastAsiaTheme="minorEastAsia" w:hAnsi="Arial" w:cs="Arial"/>
          <w:b w:val="0"/>
          <w:bCs w:val="0"/>
          <w:color w:val="0070C0"/>
          <w:sz w:val="22"/>
          <w:szCs w:val="22"/>
          <w:lang w:val="en-GB" w:eastAsia="en-US"/>
        </w:rPr>
        <w:t xml:space="preserve">X-squared = 1.877, </w:t>
      </w:r>
      <w:proofErr w:type="spellStart"/>
      <w:proofErr w:type="gramStart"/>
      <w:r w:rsidRPr="00A8101A">
        <w:rPr>
          <w:rFonts w:ascii="Arial" w:eastAsiaTheme="minorEastAsia" w:hAnsi="Arial" w:cs="Arial"/>
          <w:b w:val="0"/>
          <w:bCs w:val="0"/>
          <w:color w:val="0070C0"/>
          <w:sz w:val="22"/>
          <w:szCs w:val="22"/>
          <w:lang w:val="en-GB" w:eastAsia="en-US"/>
        </w:rPr>
        <w:t>df</w:t>
      </w:r>
      <w:proofErr w:type="spellEnd"/>
      <w:proofErr w:type="gramEnd"/>
      <w:r w:rsidRPr="00A8101A">
        <w:rPr>
          <w:rFonts w:ascii="Arial" w:eastAsiaTheme="minorEastAsia" w:hAnsi="Arial" w:cs="Arial"/>
          <w:b w:val="0"/>
          <w:bCs w:val="0"/>
          <w:color w:val="0070C0"/>
          <w:sz w:val="22"/>
          <w:szCs w:val="22"/>
          <w:lang w:val="en-GB" w:eastAsia="en-US"/>
        </w:rPr>
        <w:t xml:space="preserve"> = 1, p-value = 0.1707</w:t>
      </w:r>
    </w:p>
    <w:p w:rsidR="00A8101A" w:rsidRPr="00A8101A" w:rsidRDefault="00A8101A" w:rsidP="00A8101A">
      <w:pPr>
        <w:pStyle w:val="Ttulo3"/>
        <w:spacing w:before="0" w:beforeAutospacing="0" w:after="0" w:afterAutospacing="0"/>
        <w:rPr>
          <w:rFonts w:ascii="Arial" w:eastAsiaTheme="minorEastAsia" w:hAnsi="Arial" w:cs="Arial"/>
          <w:b w:val="0"/>
          <w:bCs w:val="0"/>
          <w:color w:val="0070C0"/>
          <w:sz w:val="22"/>
          <w:szCs w:val="22"/>
          <w:lang w:val="en-GB" w:eastAsia="en-US"/>
        </w:rPr>
      </w:pPr>
      <w:proofErr w:type="gramStart"/>
      <w:r w:rsidRPr="00A8101A">
        <w:rPr>
          <w:rFonts w:ascii="Arial" w:eastAsiaTheme="minorEastAsia" w:hAnsi="Arial" w:cs="Arial"/>
          <w:b w:val="0"/>
          <w:bCs w:val="0"/>
          <w:color w:val="0070C0"/>
          <w:sz w:val="22"/>
          <w:szCs w:val="22"/>
          <w:lang w:val="en-GB" w:eastAsia="en-US"/>
        </w:rPr>
        <w:t>alternative</w:t>
      </w:r>
      <w:proofErr w:type="gramEnd"/>
      <w:r w:rsidRPr="00A8101A">
        <w:rPr>
          <w:rFonts w:ascii="Arial" w:eastAsiaTheme="minorEastAsia" w:hAnsi="Arial" w:cs="Arial"/>
          <w:b w:val="0"/>
          <w:bCs w:val="0"/>
          <w:color w:val="0070C0"/>
          <w:sz w:val="22"/>
          <w:szCs w:val="22"/>
          <w:lang w:val="en-GB" w:eastAsia="en-US"/>
        </w:rPr>
        <w:t xml:space="preserve"> hypothesis: true p is not equal to 0.2</w:t>
      </w:r>
    </w:p>
    <w:p w:rsidR="00A8101A" w:rsidRPr="00A8101A" w:rsidRDefault="00A8101A" w:rsidP="00A8101A">
      <w:pPr>
        <w:pStyle w:val="Ttulo3"/>
        <w:spacing w:before="0" w:beforeAutospacing="0" w:after="0" w:afterAutospacing="0"/>
        <w:rPr>
          <w:rFonts w:ascii="Arial" w:eastAsiaTheme="minorEastAsia" w:hAnsi="Arial" w:cs="Arial"/>
          <w:b w:val="0"/>
          <w:bCs w:val="0"/>
          <w:color w:val="0070C0"/>
          <w:sz w:val="22"/>
          <w:szCs w:val="22"/>
          <w:lang w:val="en-GB" w:eastAsia="en-US"/>
        </w:rPr>
      </w:pPr>
      <w:r w:rsidRPr="00A8101A">
        <w:rPr>
          <w:rFonts w:ascii="Arial" w:eastAsiaTheme="minorEastAsia" w:hAnsi="Arial" w:cs="Arial"/>
          <w:b w:val="0"/>
          <w:bCs w:val="0"/>
          <w:color w:val="0070C0"/>
          <w:sz w:val="22"/>
          <w:szCs w:val="22"/>
          <w:lang w:val="en-GB" w:eastAsia="en-US"/>
        </w:rPr>
        <w:t>95 percent confidence interval:</w:t>
      </w:r>
    </w:p>
    <w:p w:rsidR="00A8101A" w:rsidRPr="00A8101A" w:rsidRDefault="00A8101A" w:rsidP="00A8101A">
      <w:pPr>
        <w:pStyle w:val="Ttulo3"/>
        <w:spacing w:before="0" w:beforeAutospacing="0" w:after="0" w:afterAutospacing="0"/>
        <w:rPr>
          <w:rFonts w:ascii="Arial" w:eastAsiaTheme="minorEastAsia" w:hAnsi="Arial" w:cs="Arial"/>
          <w:b w:val="0"/>
          <w:bCs w:val="0"/>
          <w:color w:val="0070C0"/>
          <w:sz w:val="22"/>
          <w:szCs w:val="22"/>
          <w:lang w:val="en-GB" w:eastAsia="en-US"/>
        </w:rPr>
      </w:pPr>
      <w:r w:rsidRPr="00A8101A">
        <w:rPr>
          <w:rFonts w:ascii="Arial" w:eastAsiaTheme="minorEastAsia" w:hAnsi="Arial" w:cs="Arial"/>
          <w:b w:val="0"/>
          <w:bCs w:val="0"/>
          <w:color w:val="0070C0"/>
          <w:sz w:val="22"/>
          <w:szCs w:val="22"/>
          <w:lang w:val="en-GB" w:eastAsia="en-US"/>
        </w:rPr>
        <w:t xml:space="preserve"> 0.1543404 0.2087896</w:t>
      </w:r>
    </w:p>
    <w:p w:rsidR="00A8101A" w:rsidRPr="00A8101A" w:rsidRDefault="00A8101A" w:rsidP="00A8101A">
      <w:pPr>
        <w:pStyle w:val="Ttulo3"/>
        <w:spacing w:before="0" w:beforeAutospacing="0" w:after="0" w:afterAutospacing="0"/>
        <w:rPr>
          <w:rFonts w:ascii="Arial" w:eastAsiaTheme="minorEastAsia" w:hAnsi="Arial" w:cs="Arial"/>
          <w:b w:val="0"/>
          <w:bCs w:val="0"/>
          <w:color w:val="0070C0"/>
          <w:sz w:val="22"/>
          <w:szCs w:val="22"/>
          <w:lang w:val="en-GB" w:eastAsia="en-US"/>
        </w:rPr>
      </w:pPr>
      <w:proofErr w:type="gramStart"/>
      <w:r w:rsidRPr="00A8101A">
        <w:rPr>
          <w:rFonts w:ascii="Arial" w:eastAsiaTheme="minorEastAsia" w:hAnsi="Arial" w:cs="Arial"/>
          <w:b w:val="0"/>
          <w:bCs w:val="0"/>
          <w:color w:val="0070C0"/>
          <w:sz w:val="22"/>
          <w:szCs w:val="22"/>
          <w:lang w:val="en-GB" w:eastAsia="en-US"/>
        </w:rPr>
        <w:t>sample</w:t>
      </w:r>
      <w:proofErr w:type="gramEnd"/>
      <w:r w:rsidRPr="00A8101A">
        <w:rPr>
          <w:rFonts w:ascii="Arial" w:eastAsiaTheme="minorEastAsia" w:hAnsi="Arial" w:cs="Arial"/>
          <w:b w:val="0"/>
          <w:bCs w:val="0"/>
          <w:color w:val="0070C0"/>
          <w:sz w:val="22"/>
          <w:szCs w:val="22"/>
          <w:lang w:val="en-GB" w:eastAsia="en-US"/>
        </w:rPr>
        <w:t xml:space="preserve"> estimates:</w:t>
      </w:r>
    </w:p>
    <w:p w:rsidR="00A8101A" w:rsidRPr="00A8101A" w:rsidRDefault="00A8101A" w:rsidP="00A8101A">
      <w:pPr>
        <w:pStyle w:val="Ttulo3"/>
        <w:spacing w:before="0" w:beforeAutospacing="0" w:after="0" w:afterAutospacing="0"/>
        <w:rPr>
          <w:rFonts w:ascii="Arial" w:eastAsiaTheme="minorEastAsia" w:hAnsi="Arial" w:cs="Arial"/>
          <w:b w:val="0"/>
          <w:bCs w:val="0"/>
          <w:color w:val="0070C0"/>
          <w:sz w:val="22"/>
          <w:szCs w:val="22"/>
          <w:lang w:eastAsia="en-US"/>
        </w:rPr>
      </w:pPr>
      <w:r w:rsidRPr="00A8101A">
        <w:rPr>
          <w:rFonts w:ascii="Arial" w:eastAsiaTheme="minorEastAsia" w:hAnsi="Arial" w:cs="Arial"/>
          <w:b w:val="0"/>
          <w:bCs w:val="0"/>
          <w:color w:val="0070C0"/>
          <w:sz w:val="22"/>
          <w:szCs w:val="22"/>
          <w:lang w:val="en-GB" w:eastAsia="en-US"/>
        </w:rPr>
        <w:t xml:space="preserve">   </w:t>
      </w:r>
      <w:r w:rsidRPr="00A8101A">
        <w:rPr>
          <w:rFonts w:ascii="Arial" w:eastAsiaTheme="minorEastAsia" w:hAnsi="Arial" w:cs="Arial"/>
          <w:b w:val="0"/>
          <w:bCs w:val="0"/>
          <w:color w:val="0070C0"/>
          <w:sz w:val="22"/>
          <w:szCs w:val="22"/>
          <w:lang w:eastAsia="en-US"/>
        </w:rPr>
        <w:t xml:space="preserve">p </w:t>
      </w:r>
    </w:p>
    <w:p w:rsidR="00250D99" w:rsidRDefault="00A8101A" w:rsidP="00A8101A">
      <w:pPr>
        <w:pStyle w:val="Ttulo3"/>
        <w:spacing w:before="0" w:beforeAutospacing="0" w:after="0" w:afterAutospacing="0"/>
        <w:rPr>
          <w:rFonts w:ascii="Arial" w:eastAsiaTheme="minorEastAsia" w:hAnsi="Arial" w:cs="Arial"/>
          <w:b w:val="0"/>
          <w:bCs w:val="0"/>
          <w:color w:val="0070C0"/>
          <w:sz w:val="22"/>
          <w:szCs w:val="22"/>
          <w:lang w:eastAsia="en-US"/>
        </w:rPr>
      </w:pPr>
      <w:r w:rsidRPr="00A8101A">
        <w:rPr>
          <w:rFonts w:ascii="Arial" w:eastAsiaTheme="minorEastAsia" w:hAnsi="Arial" w:cs="Arial"/>
          <w:b w:val="0"/>
          <w:bCs w:val="0"/>
          <w:color w:val="0070C0"/>
          <w:sz w:val="22"/>
          <w:szCs w:val="22"/>
          <w:lang w:eastAsia="en-US"/>
        </w:rPr>
        <w:t>0.18</w:t>
      </w:r>
    </w:p>
    <w:p w:rsidR="00A8101A" w:rsidRPr="00A8101A" w:rsidRDefault="00A8101A" w:rsidP="00A8101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8101A">
        <w:rPr>
          <w:rFonts w:ascii="Times New Roman" w:eastAsia="Times New Roman" w:hAnsi="Times New Roman" w:cs="Times New Roman"/>
          <w:sz w:val="24"/>
          <w:szCs w:val="24"/>
          <w:lang w:eastAsia="es-ES"/>
        </w:rPr>
        <w:t xml:space="preserve">El p-valor de la prueba (Sig. exacta (unilateral)) es </w:t>
      </w:r>
      <w:r w:rsidRPr="00A8101A">
        <w:rPr>
          <w:rFonts w:ascii="Times New Roman" w:eastAsia="Times New Roman" w:hAnsi="Times New Roman" w:cs="Times New Roman"/>
          <w:b/>
          <w:bCs/>
          <w:sz w:val="24"/>
          <w:szCs w:val="24"/>
          <w:lang w:eastAsia="es-ES"/>
        </w:rPr>
        <w:t>0.</w:t>
      </w:r>
      <w:r>
        <w:rPr>
          <w:rFonts w:ascii="Times New Roman" w:eastAsia="Times New Roman" w:hAnsi="Times New Roman" w:cs="Times New Roman"/>
          <w:b/>
          <w:bCs/>
          <w:sz w:val="24"/>
          <w:szCs w:val="24"/>
          <w:lang w:eastAsia="es-ES"/>
        </w:rPr>
        <w:t>1707</w:t>
      </w:r>
      <w:r w:rsidRPr="00A8101A">
        <w:rPr>
          <w:rFonts w:ascii="Times New Roman" w:eastAsia="Times New Roman" w:hAnsi="Times New Roman" w:cs="Times New Roman"/>
          <w:sz w:val="24"/>
          <w:szCs w:val="24"/>
          <w:lang w:eastAsia="es-ES"/>
        </w:rPr>
        <w:t xml:space="preserve"> mayor que 0.05. Por lo tanto no se rechaza la Hipótesis nula. Se puede afirmar que la proporción de familias numerosas  es </w:t>
      </w:r>
      <w:r w:rsidRPr="00A8101A">
        <w:rPr>
          <w:rFonts w:ascii="Times New Roman" w:eastAsia="Times New Roman" w:hAnsi="Times New Roman" w:cs="Times New Roman"/>
          <w:b/>
          <w:bCs/>
          <w:sz w:val="24"/>
          <w:szCs w:val="24"/>
          <w:lang w:eastAsia="es-ES"/>
        </w:rPr>
        <w:t>0.20</w:t>
      </w:r>
      <w:r w:rsidRPr="00A8101A">
        <w:rPr>
          <w:rFonts w:ascii="Times New Roman" w:eastAsia="Times New Roman" w:hAnsi="Times New Roman" w:cs="Times New Roman"/>
          <w:sz w:val="24"/>
          <w:szCs w:val="24"/>
          <w:lang w:eastAsia="es-ES"/>
        </w:rPr>
        <w:t>.</w:t>
      </w:r>
    </w:p>
    <w:p w:rsidR="00A8101A" w:rsidRPr="00A8101A" w:rsidRDefault="00A8101A" w:rsidP="00A8101A">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val="en-US" w:eastAsia="es-ES"/>
        </w:rPr>
        <w:t xml:space="preserve"> </w:t>
      </w:r>
    </w:p>
    <w:p w:rsidR="00A36872" w:rsidRPr="00A36872" w:rsidRDefault="00A36872" w:rsidP="00A8101A">
      <w:pPr>
        <w:spacing w:after="0"/>
        <w:jc w:val="both"/>
        <w:rPr>
          <w:rFonts w:ascii="Arial" w:eastAsiaTheme="minorEastAsia" w:hAnsi="Arial" w:cs="Arial"/>
          <w:color w:val="0070C0"/>
        </w:rPr>
      </w:pPr>
    </w:p>
    <w:sectPr w:rsidR="00A36872" w:rsidRPr="00A368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42"/>
    <w:rsid w:val="00250D99"/>
    <w:rsid w:val="002611C2"/>
    <w:rsid w:val="004D69F0"/>
    <w:rsid w:val="00564188"/>
    <w:rsid w:val="00765625"/>
    <w:rsid w:val="007A62B8"/>
    <w:rsid w:val="007B3894"/>
    <w:rsid w:val="008528B2"/>
    <w:rsid w:val="00936743"/>
    <w:rsid w:val="00A272F0"/>
    <w:rsid w:val="00A36872"/>
    <w:rsid w:val="00A8101A"/>
    <w:rsid w:val="00AC6242"/>
    <w:rsid w:val="00B527E6"/>
    <w:rsid w:val="00D35C6A"/>
    <w:rsid w:val="00D710F4"/>
    <w:rsid w:val="00EA0F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30D1C-6F11-4329-A2F6-6D19486C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AC624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AC624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C6242"/>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C6242"/>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AC6242"/>
    <w:rPr>
      <w:b/>
      <w:bCs/>
    </w:rPr>
  </w:style>
  <w:style w:type="paragraph" w:styleId="NormalWeb">
    <w:name w:val="Normal (Web)"/>
    <w:basedOn w:val="Normal"/>
    <w:uiPriority w:val="99"/>
    <w:unhideWhenUsed/>
    <w:rsid w:val="00AC624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64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671535">
      <w:bodyDiv w:val="1"/>
      <w:marLeft w:val="0"/>
      <w:marRight w:val="0"/>
      <w:marTop w:val="0"/>
      <w:marBottom w:val="0"/>
      <w:divBdr>
        <w:top w:val="none" w:sz="0" w:space="0" w:color="auto"/>
        <w:left w:val="none" w:sz="0" w:space="0" w:color="auto"/>
        <w:bottom w:val="none" w:sz="0" w:space="0" w:color="auto"/>
        <w:right w:val="none" w:sz="0" w:space="0" w:color="auto"/>
      </w:divBdr>
    </w:div>
    <w:div w:id="748698892">
      <w:bodyDiv w:val="1"/>
      <w:marLeft w:val="0"/>
      <w:marRight w:val="0"/>
      <w:marTop w:val="0"/>
      <w:marBottom w:val="0"/>
      <w:divBdr>
        <w:top w:val="none" w:sz="0" w:space="0" w:color="auto"/>
        <w:left w:val="none" w:sz="0" w:space="0" w:color="auto"/>
        <w:bottom w:val="none" w:sz="0" w:space="0" w:color="auto"/>
        <w:right w:val="none" w:sz="0" w:space="0" w:color="auto"/>
      </w:divBdr>
    </w:div>
    <w:div w:id="841967934">
      <w:bodyDiv w:val="1"/>
      <w:marLeft w:val="0"/>
      <w:marRight w:val="0"/>
      <w:marTop w:val="0"/>
      <w:marBottom w:val="0"/>
      <w:divBdr>
        <w:top w:val="none" w:sz="0" w:space="0" w:color="auto"/>
        <w:left w:val="none" w:sz="0" w:space="0" w:color="auto"/>
        <w:bottom w:val="none" w:sz="0" w:space="0" w:color="auto"/>
        <w:right w:val="none" w:sz="0" w:space="0" w:color="auto"/>
      </w:divBdr>
    </w:div>
    <w:div w:id="1195852105">
      <w:bodyDiv w:val="1"/>
      <w:marLeft w:val="0"/>
      <w:marRight w:val="0"/>
      <w:marTop w:val="0"/>
      <w:marBottom w:val="0"/>
      <w:divBdr>
        <w:top w:val="none" w:sz="0" w:space="0" w:color="auto"/>
        <w:left w:val="none" w:sz="0" w:space="0" w:color="auto"/>
        <w:bottom w:val="none" w:sz="0" w:space="0" w:color="auto"/>
        <w:right w:val="none" w:sz="0" w:space="0" w:color="auto"/>
      </w:divBdr>
    </w:div>
    <w:div w:id="1870414837">
      <w:bodyDiv w:val="1"/>
      <w:marLeft w:val="0"/>
      <w:marRight w:val="0"/>
      <w:marTop w:val="0"/>
      <w:marBottom w:val="0"/>
      <w:divBdr>
        <w:top w:val="none" w:sz="0" w:space="0" w:color="auto"/>
        <w:left w:val="none" w:sz="0" w:space="0" w:color="auto"/>
        <w:bottom w:val="none" w:sz="0" w:space="0" w:color="auto"/>
        <w:right w:val="none" w:sz="0" w:space="0" w:color="auto"/>
      </w:divBdr>
    </w:div>
    <w:div w:id="191917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165</Words>
  <Characters>912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2019-01-11T09:56:00Z</dcterms:created>
  <dcterms:modified xsi:type="dcterms:W3CDTF">2019-01-11T10:04:00Z</dcterms:modified>
</cp:coreProperties>
</file>