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967365">
        <w:rPr>
          <w:rStyle w:val="Textoennegrita"/>
        </w:rPr>
        <w:t>6</w:t>
      </w:r>
      <w:r>
        <w:rPr>
          <w:rStyle w:val="Textoennegrita"/>
        </w:rPr>
        <w:t xml:space="preserve">: </w:t>
      </w:r>
    </w:p>
    <w:p w:rsidR="00967365" w:rsidRDefault="00967365" w:rsidP="00967365">
      <w:pPr>
        <w:jc w:val="both"/>
        <w:rPr>
          <w:rStyle w:val="Textoennegrita"/>
          <w:b w:val="0"/>
          <w:bCs w:val="0"/>
        </w:rPr>
      </w:pPr>
      <w:r>
        <w:rPr>
          <w:rStyle w:val="Textoennegrita"/>
          <w:b w:val="0"/>
          <w:bCs w:val="0"/>
        </w:rPr>
        <w:t>Representación de los cuartiles</w:t>
      </w:r>
      <w:bookmarkStart w:id="0" w:name="_GoBack"/>
      <w:bookmarkEnd w:id="0"/>
      <w:r>
        <w:rPr>
          <w:rStyle w:val="Textoennegrita"/>
          <w:b w:val="0"/>
          <w:bCs w:val="0"/>
        </w:rPr>
        <w:t xml:space="preserve"> en la recta real: Dividimos en cuatro partes iguales un segmento de la recta real. Dicho segmento queda marcado por tres puntos que son los tres cuartiles:</w:t>
      </w:r>
    </w:p>
    <w:p w:rsidR="00967365" w:rsidRPr="00967365" w:rsidRDefault="00967365" w:rsidP="00967365">
      <w:pPr>
        <w:pStyle w:val="Prrafodelista"/>
        <w:numPr>
          <w:ilvl w:val="0"/>
          <w:numId w:val="5"/>
        </w:numPr>
        <w:rPr>
          <w:rStyle w:val="Textoennegrita"/>
          <w:b w:val="0"/>
          <w:bCs w:val="0"/>
        </w:rPr>
      </w:pPr>
      <m:oMath>
        <m:sSub>
          <m:sSubPr>
            <m:ctrlPr>
              <w:rPr>
                <w:rStyle w:val="Textoennegrita"/>
                <w:rFonts w:ascii="Cambria Math" w:hAnsi="Cambria Math"/>
                <w:b w:val="0"/>
                <w:bCs w:val="0"/>
                <w:i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Q</m:t>
            </m:r>
          </m:e>
          <m:sub>
            <m:r>
              <w:rPr>
                <w:rStyle w:val="Textoennegrita"/>
                <w:rFonts w:ascii="Cambria Math" w:hAnsi="Cambria Math"/>
              </w:rPr>
              <m:t>1</m:t>
            </m:r>
          </m:sub>
        </m:sSub>
      </m:oMath>
      <w:r>
        <w:rPr>
          <w:rStyle w:val="Textoennegrita"/>
          <w:rFonts w:eastAsiaTheme="minorEastAsia"/>
          <w:b w:val="0"/>
          <w:bCs w:val="0"/>
        </w:rPr>
        <w:t>: Primer cuartil: Deja a la izquierda el 25% de las observaciones (n/4) y a la derecha el 75% de las observaciones (3n/4).</w:t>
      </w:r>
    </w:p>
    <w:p w:rsidR="00967365" w:rsidRPr="00967365" w:rsidRDefault="00967365" w:rsidP="00967365">
      <w:pPr>
        <w:pStyle w:val="Prrafodelista"/>
        <w:numPr>
          <w:ilvl w:val="0"/>
          <w:numId w:val="5"/>
        </w:numPr>
        <w:rPr>
          <w:rStyle w:val="Textoennegrita"/>
          <w:b w:val="0"/>
          <w:bCs w:val="0"/>
        </w:rPr>
      </w:pPr>
      <m:oMath>
        <m:sSub>
          <m:sSubPr>
            <m:ctrlPr>
              <w:rPr>
                <w:rStyle w:val="Textoennegrita"/>
                <w:rFonts w:ascii="Cambria Math" w:hAnsi="Cambria Math"/>
                <w:b w:val="0"/>
                <w:bCs w:val="0"/>
                <w:i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Q</m:t>
            </m:r>
          </m:e>
          <m:sub>
            <m:r>
              <w:rPr>
                <w:rStyle w:val="Textoennegrita"/>
                <w:rFonts w:ascii="Cambria Math" w:hAnsi="Cambria Math"/>
              </w:rPr>
              <m:t>2</m:t>
            </m:r>
          </m:sub>
        </m:sSub>
      </m:oMath>
      <w:r>
        <w:rPr>
          <w:rStyle w:val="Textoennegrita"/>
          <w:rFonts w:eastAsiaTheme="minorEastAsia"/>
          <w:b w:val="0"/>
          <w:bCs w:val="0"/>
        </w:rPr>
        <w:t xml:space="preserve">: </w:t>
      </w:r>
      <w:r>
        <w:rPr>
          <w:rStyle w:val="Textoennegrita"/>
          <w:rFonts w:eastAsiaTheme="minorEastAsia"/>
          <w:b w:val="0"/>
          <w:bCs w:val="0"/>
        </w:rPr>
        <w:t>Segundo</w:t>
      </w:r>
      <w:r>
        <w:rPr>
          <w:rStyle w:val="Textoennegrita"/>
          <w:rFonts w:eastAsiaTheme="minorEastAsia"/>
          <w:b w:val="0"/>
          <w:bCs w:val="0"/>
        </w:rPr>
        <w:t xml:space="preserve"> cuartil</w:t>
      </w:r>
      <w:r>
        <w:rPr>
          <w:rStyle w:val="Textoennegrita"/>
          <w:rFonts w:eastAsiaTheme="minorEastAsia"/>
          <w:b w:val="0"/>
          <w:bCs w:val="0"/>
        </w:rPr>
        <w:t xml:space="preserve"> (La mediana)</w:t>
      </w:r>
      <w:r>
        <w:rPr>
          <w:rStyle w:val="Textoennegrita"/>
          <w:rFonts w:eastAsiaTheme="minorEastAsia"/>
          <w:b w:val="0"/>
          <w:bCs w:val="0"/>
        </w:rPr>
        <w:t xml:space="preserve">: Deja a la izquierda el </w:t>
      </w:r>
      <w:r>
        <w:rPr>
          <w:rStyle w:val="Textoennegrita"/>
          <w:rFonts w:eastAsiaTheme="minorEastAsia"/>
          <w:b w:val="0"/>
          <w:bCs w:val="0"/>
        </w:rPr>
        <w:t>50</w:t>
      </w:r>
      <w:r>
        <w:rPr>
          <w:rStyle w:val="Textoennegrita"/>
          <w:rFonts w:eastAsiaTheme="minorEastAsia"/>
          <w:b w:val="0"/>
          <w:bCs w:val="0"/>
        </w:rPr>
        <w:t>% de las observaciones</w:t>
      </w:r>
      <w:r>
        <w:rPr>
          <w:rStyle w:val="Textoennegrita"/>
          <w:rFonts w:eastAsiaTheme="minorEastAsia"/>
          <w:b w:val="0"/>
          <w:bCs w:val="0"/>
        </w:rPr>
        <w:t xml:space="preserve"> (2n/4)</w:t>
      </w:r>
      <w:r>
        <w:rPr>
          <w:rStyle w:val="Textoennegrita"/>
          <w:rFonts w:eastAsiaTheme="minorEastAsia"/>
          <w:b w:val="0"/>
          <w:bCs w:val="0"/>
        </w:rPr>
        <w:t xml:space="preserve"> y a la derecha el </w:t>
      </w:r>
      <w:r>
        <w:rPr>
          <w:rStyle w:val="Textoennegrita"/>
          <w:rFonts w:eastAsiaTheme="minorEastAsia"/>
          <w:b w:val="0"/>
          <w:bCs w:val="0"/>
        </w:rPr>
        <w:t>50</w:t>
      </w:r>
      <w:r>
        <w:rPr>
          <w:rStyle w:val="Textoennegrita"/>
          <w:rFonts w:eastAsiaTheme="minorEastAsia"/>
          <w:b w:val="0"/>
          <w:bCs w:val="0"/>
        </w:rPr>
        <w:t>% de las observaciones</w:t>
      </w:r>
      <w:r>
        <w:rPr>
          <w:rStyle w:val="Textoennegrita"/>
          <w:rFonts w:eastAsiaTheme="minorEastAsia"/>
          <w:b w:val="0"/>
          <w:bCs w:val="0"/>
        </w:rPr>
        <w:t xml:space="preserve"> (2n/4).</w:t>
      </w:r>
    </w:p>
    <w:p w:rsidR="00967365" w:rsidRPr="00967365" w:rsidRDefault="00967365" w:rsidP="00967365">
      <w:pPr>
        <w:pStyle w:val="Prrafodelista"/>
        <w:numPr>
          <w:ilvl w:val="0"/>
          <w:numId w:val="5"/>
        </w:numPr>
        <w:rPr>
          <w:rStyle w:val="Textoennegrita"/>
          <w:b w:val="0"/>
          <w:bCs w:val="0"/>
        </w:rPr>
      </w:pPr>
      <m:oMath>
        <m:sSub>
          <m:sSubPr>
            <m:ctrlPr>
              <w:rPr>
                <w:rStyle w:val="Textoennegrita"/>
                <w:rFonts w:ascii="Cambria Math" w:hAnsi="Cambria Math"/>
                <w:b w:val="0"/>
                <w:bCs w:val="0"/>
                <w:i/>
              </w:rPr>
            </m:ctrlPr>
          </m:sSubPr>
          <m:e>
            <m:r>
              <w:rPr>
                <w:rStyle w:val="Textoennegrita"/>
                <w:rFonts w:ascii="Cambria Math" w:hAnsi="Cambria Math"/>
              </w:rPr>
              <m:t>Q</m:t>
            </m:r>
          </m:e>
          <m:sub>
            <m:r>
              <w:rPr>
                <w:rStyle w:val="Textoennegrita"/>
                <w:rFonts w:ascii="Cambria Math" w:hAnsi="Cambria Math"/>
              </w:rPr>
              <m:t>3</m:t>
            </m:r>
          </m:sub>
        </m:sSub>
      </m:oMath>
      <w:r>
        <w:rPr>
          <w:rStyle w:val="Textoennegrita"/>
          <w:rFonts w:eastAsiaTheme="minorEastAsia"/>
          <w:b w:val="0"/>
          <w:bCs w:val="0"/>
        </w:rPr>
        <w:t xml:space="preserve">: </w:t>
      </w:r>
      <w:r>
        <w:rPr>
          <w:rStyle w:val="Textoennegrita"/>
          <w:rFonts w:eastAsiaTheme="minorEastAsia"/>
          <w:b w:val="0"/>
          <w:bCs w:val="0"/>
        </w:rPr>
        <w:t>Tercer</w:t>
      </w:r>
      <w:r>
        <w:rPr>
          <w:rStyle w:val="Textoennegrita"/>
          <w:rFonts w:eastAsiaTheme="minorEastAsia"/>
          <w:b w:val="0"/>
          <w:bCs w:val="0"/>
        </w:rPr>
        <w:t xml:space="preserve"> cuartil: Deja a la izquierda el </w:t>
      </w:r>
      <w:r>
        <w:rPr>
          <w:rStyle w:val="Textoennegrita"/>
          <w:rFonts w:eastAsiaTheme="minorEastAsia"/>
          <w:b w:val="0"/>
          <w:bCs w:val="0"/>
        </w:rPr>
        <w:t>7</w:t>
      </w:r>
      <w:r>
        <w:rPr>
          <w:rStyle w:val="Textoennegrita"/>
          <w:rFonts w:eastAsiaTheme="minorEastAsia"/>
          <w:b w:val="0"/>
          <w:bCs w:val="0"/>
        </w:rPr>
        <w:t>5% de las observaciones</w:t>
      </w:r>
      <w:r>
        <w:rPr>
          <w:rStyle w:val="Textoennegrita"/>
          <w:rFonts w:eastAsiaTheme="minorEastAsia"/>
          <w:b w:val="0"/>
          <w:bCs w:val="0"/>
        </w:rPr>
        <w:t xml:space="preserve"> (3n/4)</w:t>
      </w:r>
      <w:r>
        <w:rPr>
          <w:rStyle w:val="Textoennegrita"/>
          <w:rFonts w:eastAsiaTheme="minorEastAsia"/>
          <w:b w:val="0"/>
          <w:bCs w:val="0"/>
        </w:rPr>
        <w:t xml:space="preserve"> y a la derecha el </w:t>
      </w:r>
      <w:r>
        <w:rPr>
          <w:rStyle w:val="Textoennegrita"/>
          <w:rFonts w:eastAsiaTheme="minorEastAsia"/>
          <w:b w:val="0"/>
          <w:bCs w:val="0"/>
        </w:rPr>
        <w:t>2</w:t>
      </w:r>
      <w:r>
        <w:rPr>
          <w:rStyle w:val="Textoennegrita"/>
          <w:rFonts w:eastAsiaTheme="minorEastAsia"/>
          <w:b w:val="0"/>
          <w:bCs w:val="0"/>
        </w:rPr>
        <w:t>5% de las observaciones</w:t>
      </w:r>
      <w:r>
        <w:rPr>
          <w:rStyle w:val="Textoennegrita"/>
          <w:rFonts w:eastAsiaTheme="minorEastAsia"/>
          <w:b w:val="0"/>
          <w:bCs w:val="0"/>
        </w:rPr>
        <w:t xml:space="preserve"> (n/4).</w:t>
      </w:r>
    </w:p>
    <w:sectPr w:rsidR="00967365" w:rsidRPr="00967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5AA"/>
    <w:multiLevelType w:val="hybridMultilevel"/>
    <w:tmpl w:val="9B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D1E54"/>
    <w:rsid w:val="00250FAF"/>
    <w:rsid w:val="00252216"/>
    <w:rsid w:val="002607EE"/>
    <w:rsid w:val="00300FB3"/>
    <w:rsid w:val="00324DE3"/>
    <w:rsid w:val="004A0253"/>
    <w:rsid w:val="00615809"/>
    <w:rsid w:val="00742140"/>
    <w:rsid w:val="00824AF3"/>
    <w:rsid w:val="0084603B"/>
    <w:rsid w:val="00942E99"/>
    <w:rsid w:val="00957935"/>
    <w:rsid w:val="0096736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B1AE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  <w:style w:type="character" w:styleId="Textodelmarcadordeposicin">
    <w:name w:val="Placeholder Text"/>
    <w:basedOn w:val="Fuentedeprrafopredeter"/>
    <w:uiPriority w:val="99"/>
    <w:semiHidden/>
    <w:rsid w:val="00967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2020-01-12T10:21:00Z</dcterms:created>
  <dcterms:modified xsi:type="dcterms:W3CDTF">2020-01-12T10:21:00Z</dcterms:modified>
</cp:coreProperties>
</file>