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AF3" w:rsidRDefault="00824AF3" w:rsidP="00824AF3">
      <w:pPr>
        <w:jc w:val="both"/>
      </w:pPr>
      <w:r>
        <w:rPr>
          <w:rStyle w:val="Textoennegrita"/>
        </w:rPr>
        <w:t>Diagrama de barras:</w:t>
      </w:r>
      <w:r>
        <w:t xml:space="preserve"> Sobre unos ejes cartesianos, se toman en el eje </w:t>
      </w:r>
      <w:r>
        <w:t>d</w:t>
      </w:r>
      <w:r>
        <w:t>e</w:t>
      </w:r>
      <w:r>
        <w:t>:</w:t>
      </w:r>
    </w:p>
    <w:p w:rsidR="00824AF3" w:rsidRDefault="00824AF3" w:rsidP="00824AF3">
      <w:pPr>
        <w:pStyle w:val="Prrafodelista"/>
        <w:numPr>
          <w:ilvl w:val="0"/>
          <w:numId w:val="2"/>
        </w:numPr>
        <w:jc w:val="both"/>
      </w:pPr>
      <w:r>
        <w:t>abscisas los valores de la variable</w:t>
      </w:r>
      <w:r>
        <w:t xml:space="preserve"> x: 0, 1, 2, 2, 4, 5, 6</w:t>
      </w:r>
    </w:p>
    <w:p w:rsidR="00824AF3" w:rsidRDefault="00824AF3" w:rsidP="00824AF3">
      <w:pPr>
        <w:pStyle w:val="Prrafodelista"/>
        <w:numPr>
          <w:ilvl w:val="0"/>
          <w:numId w:val="2"/>
        </w:numPr>
        <w:jc w:val="both"/>
      </w:pPr>
      <w:r>
        <w:t>ordenada las frecuencias absolutas: 2, 5, 6, 12, 9, 5, 1.</w:t>
      </w:r>
    </w:p>
    <w:p w:rsidR="006768CF" w:rsidRDefault="00824AF3" w:rsidP="00824AF3">
      <w:pPr>
        <w:ind w:left="360"/>
        <w:jc w:val="both"/>
      </w:pPr>
      <w:r>
        <w:t>Sobre</w:t>
      </w:r>
      <w:r>
        <w:t xml:space="preserve"> cada uno de </w:t>
      </w:r>
      <w:r>
        <w:t>los valores de la variable</w:t>
      </w:r>
      <w:r>
        <w:t xml:space="preserve"> se levantan barras de altura igual a su frecuencia absoluta (Diagrama de barras de frecuencias absolutas</w:t>
      </w:r>
      <w:r>
        <w:t>)</w:t>
      </w:r>
    </w:p>
    <w:p w:rsidR="00824AF3" w:rsidRPr="00060F29" w:rsidRDefault="00824AF3" w:rsidP="00824AF3">
      <w:pPr>
        <w:ind w:left="360"/>
        <w:jc w:val="both"/>
      </w:pPr>
      <w:r>
        <w:t>Los extremos de cada una de las barras se unen por una línea, la línea quebrada resultante recibe el nombre de polígono de frecuencias</w:t>
      </w:r>
      <w:bookmarkStart w:id="0" w:name="_GoBack"/>
      <w:bookmarkEnd w:id="0"/>
    </w:p>
    <w:sectPr w:rsidR="00824AF3" w:rsidRPr="00060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10B19"/>
    <w:multiLevelType w:val="hybridMultilevel"/>
    <w:tmpl w:val="FB4AE42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B83A27"/>
    <w:multiLevelType w:val="hybridMultilevel"/>
    <w:tmpl w:val="33941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E3"/>
    <w:rsid w:val="00060F29"/>
    <w:rsid w:val="00324DE3"/>
    <w:rsid w:val="004A0253"/>
    <w:rsid w:val="00824AF3"/>
    <w:rsid w:val="009A0E7B"/>
    <w:rsid w:val="00C54501"/>
    <w:rsid w:val="00C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7A7C"/>
  <w15:chartTrackingRefBased/>
  <w15:docId w15:val="{3A64D5EB-3128-49BA-B69D-EF9FBD9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DE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60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2020-01-10T18:52:00Z</dcterms:created>
  <dcterms:modified xsi:type="dcterms:W3CDTF">2020-01-10T18:52:00Z</dcterms:modified>
</cp:coreProperties>
</file>