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shd w:val="clear" w:color="auto" w:fill="C6D9F1" w:themeFill="text2" w:themeFillTint="33"/>
        <w:tblLook w:val="04A0"/>
      </w:tblPr>
      <w:tblGrid>
        <w:gridCol w:w="1668"/>
        <w:gridCol w:w="1417"/>
        <w:gridCol w:w="1276"/>
        <w:gridCol w:w="1276"/>
      </w:tblGrid>
      <w:tr w:rsidR="00885CE7" w:rsidTr="0032084E">
        <w:trPr>
          <w:jc w:val="center"/>
        </w:trPr>
        <w:tc>
          <w:tcPr>
            <w:tcW w:w="1668" w:type="dxa"/>
            <w:shd w:val="clear" w:color="auto" w:fill="C6D9F1" w:themeFill="text2" w:themeFillTint="33"/>
          </w:tcPr>
          <w:p w:rsidR="00885CE7" w:rsidRDefault="00885CE7"/>
        </w:tc>
        <w:tc>
          <w:tcPr>
            <w:tcW w:w="3969" w:type="dxa"/>
            <w:gridSpan w:val="3"/>
            <w:shd w:val="clear" w:color="auto" w:fill="C6D9F1" w:themeFill="text2" w:themeFillTint="33"/>
          </w:tcPr>
          <w:p w:rsidR="00885CE7" w:rsidRPr="00885CE7" w:rsidRDefault="00885CE7" w:rsidP="00885CE7">
            <w:pPr>
              <w:jc w:val="center"/>
              <w:rPr>
                <w:b/>
              </w:rPr>
            </w:pPr>
            <w:r w:rsidRPr="00885CE7">
              <w:rPr>
                <w:b/>
              </w:rPr>
              <w:t>Nivel del agua</w:t>
            </w:r>
          </w:p>
        </w:tc>
      </w:tr>
      <w:tr w:rsidR="00885CE7" w:rsidTr="0032084E">
        <w:trPr>
          <w:jc w:val="center"/>
        </w:trPr>
        <w:tc>
          <w:tcPr>
            <w:tcW w:w="1668" w:type="dxa"/>
            <w:shd w:val="clear" w:color="auto" w:fill="C6D9F1" w:themeFill="text2" w:themeFillTint="33"/>
          </w:tcPr>
          <w:p w:rsidR="00885CE7" w:rsidRPr="00885CE7" w:rsidRDefault="00885CE7">
            <w:pPr>
              <w:rPr>
                <w:b/>
              </w:rPr>
            </w:pPr>
            <w:r w:rsidRPr="00885CE7">
              <w:rPr>
                <w:b/>
              </w:rPr>
              <w:t>Tipo de planta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85CE7" w:rsidRPr="00885CE7" w:rsidRDefault="00885CE7" w:rsidP="00885CE7">
            <w:pPr>
              <w:jc w:val="center"/>
              <w:rPr>
                <w:b/>
              </w:rPr>
            </w:pPr>
            <w:r w:rsidRPr="00885CE7">
              <w:rPr>
                <w:b/>
              </w:rPr>
              <w:t>Bajo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Pr="00885CE7" w:rsidRDefault="00885CE7" w:rsidP="00885CE7">
            <w:pPr>
              <w:jc w:val="center"/>
              <w:rPr>
                <w:b/>
              </w:rPr>
            </w:pPr>
            <w:r w:rsidRPr="00885CE7">
              <w:rPr>
                <w:b/>
              </w:rPr>
              <w:t>Medio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Pr="00885CE7" w:rsidRDefault="00885CE7" w:rsidP="00885CE7">
            <w:pPr>
              <w:jc w:val="center"/>
              <w:rPr>
                <w:b/>
              </w:rPr>
            </w:pPr>
            <w:r w:rsidRPr="00885CE7">
              <w:rPr>
                <w:b/>
              </w:rPr>
              <w:t>Alto</w:t>
            </w:r>
          </w:p>
        </w:tc>
      </w:tr>
      <w:tr w:rsidR="00885CE7" w:rsidTr="0032084E">
        <w:trPr>
          <w:trHeight w:val="1695"/>
          <w:jc w:val="center"/>
        </w:trPr>
        <w:tc>
          <w:tcPr>
            <w:tcW w:w="1668" w:type="dxa"/>
            <w:shd w:val="clear" w:color="auto" w:fill="C6D9F1" w:themeFill="text2" w:themeFillTint="33"/>
          </w:tcPr>
          <w:p w:rsidR="00885CE7" w:rsidRDefault="00885CE7"/>
          <w:p w:rsidR="00885CE7" w:rsidRDefault="00885CE7"/>
          <w:p w:rsidR="00885CE7" w:rsidRPr="00885CE7" w:rsidRDefault="00885CE7">
            <w:pPr>
              <w:rPr>
                <w:b/>
              </w:rPr>
            </w:pPr>
            <w:r w:rsidRPr="00885CE7">
              <w:rPr>
                <w:b/>
              </w:rPr>
              <w:t>Sin hojas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69.50</w:t>
            </w:r>
          </w:p>
          <w:p w:rsidR="00885CE7" w:rsidRDefault="00885CE7" w:rsidP="00885CE7">
            <w:pPr>
              <w:jc w:val="center"/>
            </w:pPr>
            <w:r>
              <w:t>69.00</w:t>
            </w:r>
          </w:p>
          <w:p w:rsidR="00885CE7" w:rsidRDefault="00885CE7" w:rsidP="00885CE7">
            <w:pPr>
              <w:jc w:val="center"/>
            </w:pPr>
            <w:r>
              <w:t>75.00</w:t>
            </w:r>
          </w:p>
          <w:p w:rsidR="00885CE7" w:rsidRDefault="00885CE7" w:rsidP="00885CE7">
            <w:pPr>
              <w:jc w:val="center"/>
            </w:pPr>
            <w:r>
              <w:t>70.00</w:t>
            </w:r>
          </w:p>
          <w:p w:rsidR="00885CE7" w:rsidRDefault="00885CE7" w:rsidP="00885CE7">
            <w:pPr>
              <w:jc w:val="center"/>
            </w:pPr>
            <w:r>
              <w:t>74.40</w:t>
            </w:r>
          </w:p>
          <w:p w:rsidR="00885CE7" w:rsidRDefault="00885CE7" w:rsidP="00885CE7">
            <w:pPr>
              <w:jc w:val="center"/>
            </w:pPr>
            <w:r>
              <w:t>75.00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96.10</w:t>
            </w:r>
          </w:p>
          <w:p w:rsidR="00885CE7" w:rsidRDefault="00885CE7" w:rsidP="00885CE7">
            <w:pPr>
              <w:jc w:val="center"/>
            </w:pPr>
            <w:r>
              <w:t>102.30</w:t>
            </w:r>
          </w:p>
          <w:p w:rsidR="00885CE7" w:rsidRDefault="00885CE7" w:rsidP="00885CE7">
            <w:pPr>
              <w:jc w:val="center"/>
            </w:pPr>
            <w:r>
              <w:t>107.50</w:t>
            </w:r>
          </w:p>
          <w:p w:rsidR="00885CE7" w:rsidRDefault="00885CE7" w:rsidP="00885CE7">
            <w:pPr>
              <w:jc w:val="center"/>
            </w:pPr>
            <w:r>
              <w:t>103.60</w:t>
            </w:r>
          </w:p>
          <w:p w:rsidR="00885CE7" w:rsidRDefault="00885CE7" w:rsidP="00885CE7">
            <w:pPr>
              <w:jc w:val="center"/>
            </w:pPr>
            <w:r>
              <w:t>100.70</w:t>
            </w:r>
          </w:p>
          <w:p w:rsidR="00885CE7" w:rsidRDefault="00885CE7" w:rsidP="00885CE7">
            <w:pPr>
              <w:jc w:val="center"/>
            </w:pPr>
            <w:r>
              <w:t>101.80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121.00</w:t>
            </w:r>
          </w:p>
          <w:p w:rsidR="00885CE7" w:rsidRDefault="00885CE7" w:rsidP="00885CE7">
            <w:pPr>
              <w:jc w:val="center"/>
            </w:pPr>
            <w:r>
              <w:t>122.90</w:t>
            </w:r>
          </w:p>
          <w:p w:rsidR="00885CE7" w:rsidRDefault="00885CE7" w:rsidP="00885CE7">
            <w:pPr>
              <w:jc w:val="center"/>
            </w:pPr>
            <w:r>
              <w:t>123.10</w:t>
            </w:r>
          </w:p>
          <w:p w:rsidR="00885CE7" w:rsidRDefault="00885CE7" w:rsidP="00885CE7">
            <w:pPr>
              <w:jc w:val="center"/>
            </w:pPr>
            <w:r>
              <w:t>125.70</w:t>
            </w:r>
          </w:p>
          <w:p w:rsidR="00885CE7" w:rsidRDefault="00885CE7" w:rsidP="00885CE7">
            <w:pPr>
              <w:jc w:val="center"/>
            </w:pPr>
            <w:r>
              <w:t>125.20</w:t>
            </w:r>
          </w:p>
          <w:p w:rsidR="00885CE7" w:rsidRDefault="00885CE7" w:rsidP="00885CE7">
            <w:pPr>
              <w:jc w:val="center"/>
            </w:pPr>
            <w:r>
              <w:t>120.10</w:t>
            </w:r>
          </w:p>
        </w:tc>
      </w:tr>
      <w:tr w:rsidR="00885CE7" w:rsidTr="0032084E">
        <w:trPr>
          <w:jc w:val="center"/>
        </w:trPr>
        <w:tc>
          <w:tcPr>
            <w:tcW w:w="1668" w:type="dxa"/>
            <w:shd w:val="clear" w:color="auto" w:fill="C6D9F1" w:themeFill="text2" w:themeFillTint="33"/>
          </w:tcPr>
          <w:p w:rsidR="00885CE7" w:rsidRDefault="00885CE7"/>
          <w:p w:rsidR="00885CE7" w:rsidRDefault="00885CE7"/>
          <w:p w:rsidR="00885CE7" w:rsidRPr="00885CE7" w:rsidRDefault="00885CE7">
            <w:pPr>
              <w:rPr>
                <w:b/>
              </w:rPr>
            </w:pPr>
            <w:r w:rsidRPr="00885CE7">
              <w:rPr>
                <w:b/>
              </w:rPr>
              <w:t>Convencional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71.10</w:t>
            </w:r>
          </w:p>
          <w:p w:rsidR="00885CE7" w:rsidRDefault="00885CE7" w:rsidP="00885CE7">
            <w:pPr>
              <w:jc w:val="center"/>
            </w:pPr>
            <w:r>
              <w:t>69.20</w:t>
            </w:r>
          </w:p>
          <w:p w:rsidR="00885CE7" w:rsidRDefault="00885CE7" w:rsidP="00885CE7">
            <w:pPr>
              <w:jc w:val="center"/>
            </w:pPr>
            <w:r>
              <w:t>70.40</w:t>
            </w:r>
          </w:p>
          <w:p w:rsidR="00885CE7" w:rsidRDefault="00885CE7" w:rsidP="00885CE7">
            <w:pPr>
              <w:jc w:val="center"/>
            </w:pPr>
            <w:r>
              <w:t>73.20</w:t>
            </w:r>
          </w:p>
          <w:p w:rsidR="00885CE7" w:rsidRDefault="00885CE7" w:rsidP="00885CE7">
            <w:pPr>
              <w:jc w:val="center"/>
            </w:pPr>
            <w:r>
              <w:t>71.20</w:t>
            </w:r>
          </w:p>
          <w:p w:rsidR="00885CE7" w:rsidRDefault="00885CE7" w:rsidP="00885CE7">
            <w:pPr>
              <w:jc w:val="center"/>
            </w:pPr>
            <w:r>
              <w:t>70.90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81.00</w:t>
            </w:r>
          </w:p>
          <w:p w:rsidR="00885CE7" w:rsidRDefault="00885CE7" w:rsidP="00885CE7">
            <w:pPr>
              <w:jc w:val="center"/>
            </w:pPr>
            <w:r>
              <w:t>85.80</w:t>
            </w:r>
          </w:p>
          <w:p w:rsidR="00885CE7" w:rsidRDefault="00885CE7" w:rsidP="00885CE7">
            <w:pPr>
              <w:jc w:val="center"/>
            </w:pPr>
            <w:r>
              <w:t>86.00</w:t>
            </w:r>
          </w:p>
          <w:p w:rsidR="00885CE7" w:rsidRDefault="00885CE7" w:rsidP="00885CE7">
            <w:pPr>
              <w:jc w:val="center"/>
            </w:pPr>
            <w:r>
              <w:t>87.50</w:t>
            </w:r>
          </w:p>
          <w:p w:rsidR="00885CE7" w:rsidRDefault="00885CE7" w:rsidP="00885CE7">
            <w:pPr>
              <w:jc w:val="center"/>
            </w:pPr>
            <w:r>
              <w:t>88.10</w:t>
            </w:r>
          </w:p>
          <w:p w:rsidR="00885CE7" w:rsidRDefault="00885CE7" w:rsidP="00885CE7">
            <w:pPr>
              <w:jc w:val="center"/>
            </w:pPr>
            <w:r>
              <w:t>87.60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5CE7" w:rsidRDefault="00885CE7" w:rsidP="00885CE7">
            <w:pPr>
              <w:jc w:val="center"/>
            </w:pPr>
            <w:r>
              <w:t>101.10</w:t>
            </w:r>
          </w:p>
          <w:p w:rsidR="00885CE7" w:rsidRDefault="00885CE7" w:rsidP="00885CE7">
            <w:pPr>
              <w:jc w:val="center"/>
            </w:pPr>
            <w:r>
              <w:t>103.20</w:t>
            </w:r>
          </w:p>
          <w:p w:rsidR="00885CE7" w:rsidRDefault="00885CE7" w:rsidP="00885CE7">
            <w:pPr>
              <w:jc w:val="center"/>
            </w:pPr>
            <w:r>
              <w:t>106.10</w:t>
            </w:r>
          </w:p>
          <w:p w:rsidR="00885CE7" w:rsidRDefault="00885CE7" w:rsidP="00885CE7">
            <w:pPr>
              <w:jc w:val="center"/>
            </w:pPr>
            <w:r>
              <w:t>109.70</w:t>
            </w:r>
          </w:p>
          <w:p w:rsidR="00885CE7" w:rsidRDefault="00885CE7" w:rsidP="00885CE7">
            <w:pPr>
              <w:jc w:val="center"/>
            </w:pPr>
            <w:r>
              <w:t>110.00</w:t>
            </w:r>
          </w:p>
          <w:p w:rsidR="00885CE7" w:rsidRDefault="00885CE7" w:rsidP="00885CE7">
            <w:pPr>
              <w:jc w:val="center"/>
            </w:pPr>
            <w:r>
              <w:t>99.00</w:t>
            </w:r>
          </w:p>
        </w:tc>
      </w:tr>
    </w:tbl>
    <w:p w:rsidR="00860171" w:rsidRDefault="00860171"/>
    <w:sectPr w:rsidR="00860171" w:rsidSect="00860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5CE7"/>
    <w:rsid w:val="0032084E"/>
    <w:rsid w:val="003273A9"/>
    <w:rsid w:val="00860171"/>
    <w:rsid w:val="0088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2018-05-06T18:37:00Z</dcterms:created>
  <dcterms:modified xsi:type="dcterms:W3CDTF">2018-05-06T18:37:00Z</dcterms:modified>
</cp:coreProperties>
</file>